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42" w:rsidRPr="008D5F41" w:rsidRDefault="003F2242" w:rsidP="00AD4AE5">
      <w:pPr>
        <w:shd w:val="clear" w:color="auto" w:fill="FFFFFF"/>
        <w:spacing w:after="0" w:line="510" w:lineRule="atLeast"/>
        <w:jc w:val="both"/>
        <w:textAlignment w:val="center"/>
        <w:outlineLvl w:val="0"/>
        <w:rPr>
          <w:rFonts w:eastAsia="Times New Roman" w:cs="Helvetica"/>
          <w:b/>
          <w:bCs/>
          <w:color w:val="444444"/>
          <w:spacing w:val="-12"/>
          <w:kern w:val="36"/>
          <w:sz w:val="24"/>
          <w:szCs w:val="24"/>
          <w:lang w:val="en-US" w:eastAsia="fr-FR"/>
        </w:rPr>
      </w:pPr>
      <w:r w:rsidRPr="008D5F41">
        <w:rPr>
          <w:noProof/>
          <w:sz w:val="24"/>
          <w:szCs w:val="24"/>
          <w:lang w:eastAsia="fr-FR"/>
        </w:rPr>
        <w:drawing>
          <wp:inline distT="0" distB="0" distL="0" distR="0">
            <wp:extent cx="3108960" cy="1432560"/>
            <wp:effectExtent l="0" t="0" r="0" b="0"/>
            <wp:docPr id="1" name="Image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41" w:rsidRPr="008D5F41" w:rsidRDefault="008D5F41" w:rsidP="00AD4AE5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/>
          <w:bCs/>
          <w:color w:val="444444"/>
          <w:spacing w:val="-12"/>
          <w:kern w:val="36"/>
          <w:sz w:val="28"/>
          <w:szCs w:val="28"/>
          <w:lang w:eastAsia="fr-FR"/>
        </w:rPr>
      </w:pPr>
      <w:bookmarkStart w:id="0" w:name="_GoBack"/>
      <w:r w:rsidRPr="008D5F41">
        <w:rPr>
          <w:rFonts w:eastAsia="Times New Roman" w:cs="Helvetica"/>
          <w:b/>
          <w:bCs/>
          <w:color w:val="444444"/>
          <w:spacing w:val="-12"/>
          <w:kern w:val="36"/>
          <w:sz w:val="28"/>
          <w:szCs w:val="28"/>
          <w:lang w:val="en-US" w:eastAsia="fr-FR"/>
        </w:rPr>
        <w:t xml:space="preserve">GEFCO Group </w:t>
      </w:r>
      <w:proofErr w:type="spellStart"/>
      <w:r w:rsidRPr="008D5F41">
        <w:rPr>
          <w:rFonts w:eastAsia="Times New Roman" w:cs="Helvetica"/>
          <w:b/>
          <w:bCs/>
          <w:color w:val="444444"/>
          <w:spacing w:val="-12"/>
          <w:kern w:val="36"/>
          <w:sz w:val="28"/>
          <w:szCs w:val="28"/>
          <w:lang w:eastAsia="fr-FR"/>
        </w:rPr>
        <w:t>сообщает</w:t>
      </w:r>
      <w:proofErr w:type="spellEnd"/>
      <w:r w:rsidRPr="008D5F41">
        <w:rPr>
          <w:rFonts w:eastAsia="Times New Roman" w:cs="Helvetica"/>
          <w:b/>
          <w:bCs/>
          <w:color w:val="444444"/>
          <w:spacing w:val="-12"/>
          <w:kern w:val="36"/>
          <w:sz w:val="28"/>
          <w:szCs w:val="28"/>
          <w:lang w:val="en-US" w:eastAsia="fr-FR"/>
        </w:rPr>
        <w:t xml:space="preserve"> </w:t>
      </w:r>
      <w:r w:rsidRPr="008D5F41">
        <w:rPr>
          <w:rFonts w:eastAsia="Times New Roman" w:cs="Helvetica"/>
          <w:b/>
          <w:bCs/>
          <w:color w:val="444444"/>
          <w:spacing w:val="-12"/>
          <w:kern w:val="36"/>
          <w:sz w:val="28"/>
          <w:szCs w:val="28"/>
          <w:lang w:eastAsia="fr-FR"/>
        </w:rPr>
        <w:t>о</w:t>
      </w:r>
      <w:r w:rsidRPr="008D5F41">
        <w:rPr>
          <w:rFonts w:eastAsia="Times New Roman" w:cs="Helvetica"/>
          <w:b/>
          <w:bCs/>
          <w:color w:val="444444"/>
          <w:spacing w:val="-12"/>
          <w:kern w:val="36"/>
          <w:sz w:val="28"/>
          <w:szCs w:val="28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/>
          <w:bCs/>
          <w:color w:val="444444"/>
          <w:spacing w:val="-12"/>
          <w:kern w:val="36"/>
          <w:sz w:val="28"/>
          <w:szCs w:val="28"/>
          <w:lang w:eastAsia="fr-FR"/>
        </w:rPr>
        <w:t>покупке</w:t>
      </w:r>
      <w:proofErr w:type="spellEnd"/>
      <w:r w:rsidRPr="008D5F41">
        <w:rPr>
          <w:rFonts w:eastAsia="Times New Roman" w:cs="Helvetica"/>
          <w:b/>
          <w:bCs/>
          <w:color w:val="444444"/>
          <w:spacing w:val="-12"/>
          <w:kern w:val="36"/>
          <w:sz w:val="28"/>
          <w:szCs w:val="28"/>
          <w:lang w:val="en-US" w:eastAsia="fr-FR"/>
        </w:rPr>
        <w:t xml:space="preserve"> IJS Global </w:t>
      </w:r>
      <w:r w:rsidRPr="008D5F41">
        <w:rPr>
          <w:rFonts w:eastAsia="Times New Roman" w:cs="Helvetica"/>
          <w:b/>
          <w:bCs/>
          <w:color w:val="444444"/>
          <w:spacing w:val="-12"/>
          <w:kern w:val="36"/>
          <w:sz w:val="28"/>
          <w:szCs w:val="28"/>
          <w:lang w:eastAsia="fr-FR"/>
        </w:rPr>
        <w:t>в</w:t>
      </w:r>
      <w:r w:rsidRPr="008D5F41">
        <w:rPr>
          <w:rFonts w:eastAsia="Times New Roman" w:cs="Helvetica"/>
          <w:b/>
          <w:bCs/>
          <w:color w:val="444444"/>
          <w:spacing w:val="-12"/>
          <w:kern w:val="36"/>
          <w:sz w:val="28"/>
          <w:szCs w:val="28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/>
          <w:bCs/>
          <w:color w:val="444444"/>
          <w:spacing w:val="-12"/>
          <w:kern w:val="36"/>
          <w:sz w:val="28"/>
          <w:szCs w:val="28"/>
          <w:lang w:eastAsia="fr-FR"/>
        </w:rPr>
        <w:t>целях</w:t>
      </w:r>
      <w:proofErr w:type="spellEnd"/>
      <w:r w:rsidRPr="008D5F41">
        <w:rPr>
          <w:rFonts w:eastAsia="Times New Roman" w:cs="Helvetica"/>
          <w:b/>
          <w:bCs/>
          <w:color w:val="444444"/>
          <w:spacing w:val="-12"/>
          <w:kern w:val="36"/>
          <w:sz w:val="28"/>
          <w:szCs w:val="28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/>
          <w:bCs/>
          <w:color w:val="444444"/>
          <w:spacing w:val="-12"/>
          <w:kern w:val="36"/>
          <w:sz w:val="28"/>
          <w:szCs w:val="28"/>
          <w:lang w:eastAsia="fr-FR"/>
        </w:rPr>
        <w:t>усиления</w:t>
      </w:r>
      <w:proofErr w:type="spellEnd"/>
      <w:r w:rsidRPr="008D5F41">
        <w:rPr>
          <w:rFonts w:eastAsia="Times New Roman" w:cs="Helvetica"/>
          <w:b/>
          <w:bCs/>
          <w:color w:val="444444"/>
          <w:spacing w:val="-12"/>
          <w:kern w:val="36"/>
          <w:sz w:val="28"/>
          <w:szCs w:val="28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/>
          <w:bCs/>
          <w:color w:val="444444"/>
          <w:spacing w:val="-12"/>
          <w:kern w:val="36"/>
          <w:sz w:val="28"/>
          <w:szCs w:val="28"/>
          <w:lang w:eastAsia="fr-FR"/>
        </w:rPr>
        <w:t>своего</w:t>
      </w:r>
      <w:proofErr w:type="spellEnd"/>
      <w:r w:rsidRPr="008D5F41">
        <w:rPr>
          <w:rFonts w:eastAsia="Times New Roman" w:cs="Helvetica"/>
          <w:b/>
          <w:bCs/>
          <w:color w:val="444444"/>
          <w:spacing w:val="-12"/>
          <w:kern w:val="36"/>
          <w:sz w:val="28"/>
          <w:szCs w:val="28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/>
          <w:bCs/>
          <w:color w:val="444444"/>
          <w:spacing w:val="-12"/>
          <w:kern w:val="36"/>
          <w:sz w:val="28"/>
          <w:szCs w:val="28"/>
          <w:lang w:eastAsia="fr-FR"/>
        </w:rPr>
        <w:t>сегмента</w:t>
      </w:r>
      <w:proofErr w:type="spellEnd"/>
      <w:r w:rsidRPr="008D5F41">
        <w:rPr>
          <w:rFonts w:eastAsia="Times New Roman" w:cs="Helvetica"/>
          <w:b/>
          <w:bCs/>
          <w:color w:val="444444"/>
          <w:spacing w:val="-12"/>
          <w:kern w:val="36"/>
          <w:sz w:val="28"/>
          <w:szCs w:val="28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/>
          <w:bCs/>
          <w:color w:val="444444"/>
          <w:spacing w:val="-12"/>
          <w:kern w:val="36"/>
          <w:sz w:val="28"/>
          <w:szCs w:val="28"/>
          <w:lang w:eastAsia="fr-FR"/>
        </w:rPr>
        <w:t>воздушных</w:t>
      </w:r>
      <w:proofErr w:type="spellEnd"/>
      <w:r w:rsidRPr="008D5F41">
        <w:rPr>
          <w:rFonts w:eastAsia="Times New Roman" w:cs="Helvetica"/>
          <w:b/>
          <w:bCs/>
          <w:color w:val="444444"/>
          <w:spacing w:val="-12"/>
          <w:kern w:val="36"/>
          <w:sz w:val="28"/>
          <w:szCs w:val="28"/>
          <w:lang w:val="en-US" w:eastAsia="fr-FR"/>
        </w:rPr>
        <w:t xml:space="preserve"> </w:t>
      </w:r>
      <w:r w:rsidRPr="008D5F41">
        <w:rPr>
          <w:rFonts w:eastAsia="Times New Roman" w:cs="Helvetica"/>
          <w:b/>
          <w:bCs/>
          <w:color w:val="444444"/>
          <w:spacing w:val="-12"/>
          <w:kern w:val="36"/>
          <w:sz w:val="28"/>
          <w:szCs w:val="28"/>
          <w:lang w:eastAsia="fr-FR"/>
        </w:rPr>
        <w:t>и</w:t>
      </w:r>
      <w:r w:rsidRPr="008D5F41">
        <w:rPr>
          <w:rFonts w:eastAsia="Times New Roman" w:cs="Helvetica"/>
          <w:b/>
          <w:bCs/>
          <w:color w:val="444444"/>
          <w:spacing w:val="-12"/>
          <w:kern w:val="36"/>
          <w:sz w:val="28"/>
          <w:szCs w:val="28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/>
          <w:bCs/>
          <w:color w:val="444444"/>
          <w:spacing w:val="-12"/>
          <w:kern w:val="36"/>
          <w:sz w:val="28"/>
          <w:szCs w:val="28"/>
          <w:lang w:eastAsia="fr-FR"/>
        </w:rPr>
        <w:t>морских</w:t>
      </w:r>
      <w:proofErr w:type="spellEnd"/>
      <w:r w:rsidRPr="008D5F41">
        <w:rPr>
          <w:rFonts w:eastAsia="Times New Roman" w:cs="Helvetica"/>
          <w:b/>
          <w:bCs/>
          <w:color w:val="444444"/>
          <w:spacing w:val="-12"/>
          <w:kern w:val="36"/>
          <w:sz w:val="28"/>
          <w:szCs w:val="28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/>
          <w:bCs/>
          <w:color w:val="444444"/>
          <w:spacing w:val="-12"/>
          <w:kern w:val="36"/>
          <w:sz w:val="28"/>
          <w:szCs w:val="28"/>
          <w:lang w:eastAsia="fr-FR"/>
        </w:rPr>
        <w:t>грузоперевозок</w:t>
      </w:r>
      <w:proofErr w:type="spellEnd"/>
    </w:p>
    <w:bookmarkEnd w:id="0"/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GEFCO Group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сообщает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покупке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IJS Global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целях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усиления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своего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сегмента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воздушных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морских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грузоперевозок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ab/>
      </w: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Курбевуа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(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Франция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) – 23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сентября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BUSINESS WIRE – GEFCO Group –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глобальный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игрок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сфере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логистики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для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производителей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европейский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лидер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области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логистики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для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автомобильной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промышленности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–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подписала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соглашение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фондом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прямых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инвестиций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Nimbus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касательно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приобретения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нидерландской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компании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IJS Global,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специализирующейся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воздушных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морских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грузоперевозках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.</w:t>
      </w: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Взаимодополняемость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бизнесов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GEFCO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IJS Global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том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что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касается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опыта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географических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сетей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клиентских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портфелей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принесет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выгоду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всем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заинтересованным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сторонам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:</w:t>
      </w:r>
      <w:proofErr w:type="gram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клиентам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партнерам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поставщикам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сотрудникам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.</w:t>
      </w: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Это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поглощение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полностью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отвечающее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стратегиям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роста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GEFCO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IJS Global,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обеспечит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новой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организации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положение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предпочтительного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партнера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для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международных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производителей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стремлении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росту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повышению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конкурентоспособности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.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Оно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приведет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расширению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спектра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глобальных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логистических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услуг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призванных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оптимизировать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сложные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цепочки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поставок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.</w:t>
      </w: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Основанная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2004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году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IJS Global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является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компанией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сфере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грузоперевозок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специализацией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воздушных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морских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перевозках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.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Ее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головной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офис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находится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Амстердаме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(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Нидерланды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).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настоящее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время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компании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занято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500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человек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а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ее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оборот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2014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году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составил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€160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млн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.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Она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предлагает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клиентам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перевозки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общемировом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масштабе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благодаря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операционному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присутствию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16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странах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наличию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центров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экспертизы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Великобритании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Нидерландах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Австралии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Китае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Юго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-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Восточной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Азии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а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также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США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.</w:t>
      </w: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Клиентам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IJS Global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хорошо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известны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надежность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услуг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компании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качество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исполнения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ею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своих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коммерческих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обязательств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.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Операции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IJS Global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охватывают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различные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бизнес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-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сектора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включая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фармацевтику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гуманитарную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помощь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высокие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технологии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нефть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газ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аэрокосмическую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отрасль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моду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.</w:t>
      </w: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Взаимодополняемость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опыта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сетей</w:t>
      </w:r>
      <w:proofErr w:type="spellEnd"/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Сеть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IJS Global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значительной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степени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дополняет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сеть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GEFCO Group,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которая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охватывает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40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стран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.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Это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поглощение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особенно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поможет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GEFCO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обеспечении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ее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присутствия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двух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первостепенных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мировых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рынках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грузоперевозок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:</w:t>
      </w:r>
      <w:proofErr w:type="gram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Китае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Юго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-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Восточной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Азии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одной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стороны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США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–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другой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.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Оно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также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позволит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GEFCO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расширить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свою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европейскую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сеть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за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счет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наращивания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lastRenderedPageBreak/>
        <w:t>присутствия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Великобритании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Нидерландах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Германии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одновременном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закреплении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австралийском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рынке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.</w:t>
      </w: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Помимо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географического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охвата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GEFCO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дополнительно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усовершенствует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свои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логистические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транспортные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услуги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за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счет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использования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опыта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IJS Global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межконтинентальных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воздушных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морских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грузоперевозках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.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Объединение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опыта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двух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компаний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расширит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спектр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логистических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решений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предлагаемых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международным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клиентам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начиная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мультимодальной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транспортировки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складского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хранения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представительства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таможенных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налоговых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органах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осуществления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интегрированной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координации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постоянно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усложняющихся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цепочек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поставок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.</w:t>
      </w: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Кроме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того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клиентский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портфель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IJS Global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увеличит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клиентскую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базу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GEFCO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ускорит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ее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диверсификацию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сохранении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фокуса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основных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логистических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операциях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для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производителей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.</w:t>
      </w: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Таким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образом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данное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приобретение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полностью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отвечает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стратегии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внешнего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роста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GEFCO Group.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дополнение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международному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развитию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а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также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географической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секторальной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диверсификации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эта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стратегия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направлена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создание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условий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для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достижения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амбициозных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целей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роста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2020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году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укрепление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положения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компании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качестве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глобального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логистического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игрока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.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словам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Люка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Надаля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(Luc Nadal),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председателя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правления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gram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GEFCO:</w:t>
      </w:r>
      <w:proofErr w:type="gram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"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Покупка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IJS Global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полностью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отвечает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нашей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стратегии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развития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.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Она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позволит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GEFCO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усилить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свое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положение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предпочтительного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партнера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международных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промышленных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компаний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.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Наша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миссия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состоит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том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чтобы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помогать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клиентам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совершенствовании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цепочек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поставок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создавая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условия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для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усиленного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роста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повышения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конкурентоспособности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".</w:t>
      </w: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Отраслевой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проект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несущий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выгоду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всем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заинтересованным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сторонам</w:t>
      </w:r>
      <w:proofErr w:type="spellEnd"/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Объединение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GEFCO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IJS Global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обеспечит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клиентам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бизнес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-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партнерам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обеих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компаний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преимущества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незамедлительного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доступа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основным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потокам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рыночной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торговли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: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между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Юго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-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Восточной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Азией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Соединенными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Штатами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внутри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Юго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-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Восточной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Азии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между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Европой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Юго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-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Восточной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Азией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.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Группа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имеет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Европе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статус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Уполномоченного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экономического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оператора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(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Authorised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Economic Operator, AEO)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сможет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работать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150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лишним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странах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соединяя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свыше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350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пунктов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назначения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предлагая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таким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образом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своим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стратегическим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агентам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поставщикам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новые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возможности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для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ведения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торговли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.</w:t>
      </w: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Шурд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ван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Лоон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(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Sjoerd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Van Loon),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главный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исполнительный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директор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IJS Global, </w:t>
      </w:r>
      <w:proofErr w:type="spellStart"/>
      <w:proofErr w:type="gram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говорит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:</w:t>
      </w:r>
      <w:proofErr w:type="gram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"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Мы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очень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рады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присоединиться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GEFCO Group,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которая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является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глобальным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лидером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сфере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логистических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услуг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высокого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уровня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.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Сети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обеих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компаний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дополняют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друг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друга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значительно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обогатят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наше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сервисное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предложение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всех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ключевых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рынках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мира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.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Мы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надеемся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что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объединение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знаний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опыта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обеих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команд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поможет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обеспечить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будущий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рост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".</w:t>
      </w: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Помимо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этого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усиление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логистической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секторальной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экспертизы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сочетании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глобальным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масштабом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GEFCO Group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открывают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возможности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для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обмена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лучшими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практическими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наработками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профессионального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развития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обеих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команд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–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IJS Global,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GEFCO.</w:t>
      </w: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Благоприятные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условия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для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оперативной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реализации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интеграции</w:t>
      </w:r>
      <w:proofErr w:type="spellEnd"/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lastRenderedPageBreak/>
        <w:t>Взаимодополняемость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сетей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компетенций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клиентских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баз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обоих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бизнесов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упростит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операционное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коммерческое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слияние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IJS Global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GEFCO.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Так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как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команды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обеих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компаний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отличаются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одинаковой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культурой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высоким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уровнем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надежностью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ведения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операций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это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позволит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быстро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добиться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успешной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реализации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данного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проекта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.</w:t>
      </w: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завершении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покупки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IJS Global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все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грузоперевозки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(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трансконтинентальные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) GEFCO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перейдут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ведение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Шурда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ван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Лоона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нынешнего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главного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исполнительного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директора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IJS Global.</w:t>
      </w: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Люк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Надаль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подытожил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:</w:t>
      </w:r>
      <w:proofErr w:type="gram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"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нас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есть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все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необходимое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для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того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чтобы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стать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крупным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трансконтинентальным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игроком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для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всех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наших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международных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промышленных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клиентов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.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Уверен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что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наши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команды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–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IJS Global,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GEFCO –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продемонстрируют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свою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квалификацию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профессионализм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учитывая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потребности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наших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клиентов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удовлетворяя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запросы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".</w:t>
      </w: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Сделка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вступит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силу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после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завершения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всех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обычных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регуляторных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формальностей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.</w:t>
      </w: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GEFCO Group</w:t>
      </w: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GEFCO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предлагает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разрабатывать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реализовывать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логистические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планы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совместно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производителями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обеспечивая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источник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добавленной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стоимости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укрепляющий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конкурентоспособность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.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Качественные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услуги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которые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GEFCO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оказывает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своим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клиентам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основаны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знаниях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опыте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приобретенных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компанией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за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последние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65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лет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частности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gram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автомобильной</w:t>
      </w:r>
      <w:proofErr w:type="spellEnd"/>
      <w:proofErr w:type="gram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отрасли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–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одном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из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наиболее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сложных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взыскательных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секторов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. GEFCO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присутствует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150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странах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входит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десятку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ведущих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европейских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групп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.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2014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году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ее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оборот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составил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€4,1 </w:t>
      </w:r>
      <w:proofErr w:type="spellStart"/>
      <w:proofErr w:type="gram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млрд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.,</w:t>
      </w:r>
      <w:proofErr w:type="gram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а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количество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сотрудников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– 11.500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человек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.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Имея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более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350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отделений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всем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мире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GEFCO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развивает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свою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деятельность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Центральной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Азии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Центральной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Восточной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Европе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Ближнем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Востоке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,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Восточной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Азии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</w:t>
      </w: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Южной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Америке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  <w:t>.</w:t>
      </w: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val="en-US" w:eastAsia="fr-FR"/>
        </w:rPr>
      </w:pP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</w:pP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www.gefco.net</w:t>
      </w: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</w:pP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IJS Global</w:t>
      </w: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</w:pP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</w:pP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Поставщик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логистических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решений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компания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IJS Global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была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основана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в 2004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году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.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Она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предлагает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клиентам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всем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мире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услуги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грузоперевозок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и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решения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для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выстраивания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цепочек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поставок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.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Головной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офис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компании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находится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в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Амстердаме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(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Нидерланды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).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Услуги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IJS Global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рассчитаны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на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конкретных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заказчиков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из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таких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секторов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как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высокие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технологии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и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электроника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потребительские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товары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аэрокосмическая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и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оборонная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отрасли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,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морская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добыча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и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производство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запчастей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.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Компания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также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имеет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обширный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опыт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работы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и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экспертные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знания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в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секторе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 xml:space="preserve"> </w:t>
      </w:r>
      <w:proofErr w:type="spellStart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здравоохранения</w:t>
      </w:r>
      <w:proofErr w:type="spellEnd"/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.</w:t>
      </w: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</w:pP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</w:pPr>
      <w:r w:rsidRPr="008D5F41"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  <w:t>www.ijsglobal.com</w:t>
      </w:r>
    </w:p>
    <w:p w:rsidR="008D5F41" w:rsidRPr="008D5F41" w:rsidRDefault="008D5F41" w:rsidP="008D5F41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bCs/>
          <w:color w:val="444444"/>
          <w:spacing w:val="-12"/>
          <w:kern w:val="36"/>
          <w:sz w:val="24"/>
          <w:szCs w:val="24"/>
          <w:lang w:eastAsia="fr-FR"/>
        </w:rPr>
      </w:pPr>
    </w:p>
    <w:p w:rsidR="003F2242" w:rsidRPr="008D5F41" w:rsidRDefault="003F2242" w:rsidP="00AD4AE5">
      <w:pPr>
        <w:shd w:val="clear" w:color="auto" w:fill="FEFEFE"/>
        <w:spacing w:after="0" w:line="280" w:lineRule="atLeast"/>
        <w:jc w:val="both"/>
        <w:outlineLvl w:val="1"/>
        <w:rPr>
          <w:rFonts w:eastAsia="Times New Roman" w:cs="Helvetica"/>
          <w:color w:val="9ECC38"/>
          <w:sz w:val="24"/>
          <w:szCs w:val="24"/>
          <w:lang w:eastAsia="fr-FR"/>
        </w:rPr>
      </w:pPr>
      <w:r w:rsidRPr="008D5F41">
        <w:rPr>
          <w:rFonts w:eastAsia="Times New Roman" w:cs="Helvetica"/>
          <w:color w:val="9ECC38"/>
          <w:sz w:val="24"/>
          <w:szCs w:val="24"/>
          <w:lang w:eastAsia="fr-FR"/>
        </w:rPr>
        <w:t>Contacts</w:t>
      </w:r>
    </w:p>
    <w:p w:rsidR="001B18F3" w:rsidRPr="008D5F41" w:rsidRDefault="003F2242" w:rsidP="008D5F41">
      <w:pPr>
        <w:shd w:val="clear" w:color="auto" w:fill="FEFEFE"/>
        <w:spacing w:after="360" w:line="360" w:lineRule="atLeast"/>
        <w:rPr>
          <w:rFonts w:eastAsia="Times New Roman" w:cs="Helvetica"/>
          <w:color w:val="444444"/>
          <w:sz w:val="24"/>
          <w:szCs w:val="24"/>
          <w:lang w:eastAsia="fr-FR"/>
        </w:rPr>
      </w:pPr>
      <w:r w:rsidRPr="008D5F41">
        <w:rPr>
          <w:rFonts w:eastAsia="Times New Roman" w:cs="Helvetica"/>
          <w:bCs/>
          <w:color w:val="444444"/>
          <w:sz w:val="24"/>
          <w:szCs w:val="24"/>
          <w:lang w:eastAsia="fr-FR"/>
        </w:rPr>
        <w:t>PASCALE VAN DER VLIET, Tel</w:t>
      </w:r>
      <w:proofErr w:type="gramStart"/>
      <w:r w:rsidRPr="008D5F41">
        <w:rPr>
          <w:rFonts w:eastAsia="Times New Roman" w:cs="Helvetica"/>
          <w:bCs/>
          <w:color w:val="444444"/>
          <w:sz w:val="24"/>
          <w:szCs w:val="24"/>
          <w:lang w:eastAsia="fr-FR"/>
        </w:rPr>
        <w:t>.:</w:t>
      </w:r>
      <w:proofErr w:type="gramEnd"/>
      <w:r w:rsidRPr="008D5F41">
        <w:rPr>
          <w:rFonts w:eastAsia="Times New Roman" w:cs="Helvetica"/>
          <w:bCs/>
          <w:color w:val="444444"/>
          <w:sz w:val="24"/>
          <w:szCs w:val="24"/>
          <w:lang w:eastAsia="fr-FR"/>
        </w:rPr>
        <w:t xml:space="preserve"> +33 (0)1 49 05 25 99</w:t>
      </w:r>
      <w:r w:rsidRPr="008D5F41">
        <w:rPr>
          <w:rFonts w:eastAsia="Times New Roman" w:cs="Helvetica"/>
          <w:color w:val="444444"/>
          <w:sz w:val="24"/>
          <w:szCs w:val="24"/>
          <w:lang w:eastAsia="fr-FR"/>
        </w:rPr>
        <w:br/>
      </w:r>
      <w:r w:rsidRPr="008D5F41">
        <w:rPr>
          <w:rFonts w:eastAsia="Times New Roman" w:cs="Helvetica"/>
          <w:bCs/>
          <w:color w:val="444444"/>
          <w:sz w:val="24"/>
          <w:szCs w:val="24"/>
          <w:lang w:eastAsia="fr-FR"/>
        </w:rPr>
        <w:t>GEFCO - Public Relations Manager</w:t>
      </w:r>
      <w:r w:rsidRPr="008D5F41">
        <w:rPr>
          <w:rFonts w:eastAsia="Times New Roman" w:cs="Helvetica"/>
          <w:color w:val="444444"/>
          <w:sz w:val="24"/>
          <w:szCs w:val="24"/>
          <w:lang w:eastAsia="fr-FR"/>
        </w:rPr>
        <w:br/>
      </w:r>
      <w:hyperlink r:id="rId5" w:tgtFrame="_blank" w:history="1">
        <w:r w:rsidRPr="008D5F41">
          <w:rPr>
            <w:rFonts w:eastAsia="Times New Roman" w:cs="Helvetica"/>
            <w:bCs/>
            <w:color w:val="79A2BD"/>
            <w:sz w:val="24"/>
            <w:szCs w:val="24"/>
            <w:u w:val="single"/>
            <w:lang w:eastAsia="fr-FR"/>
          </w:rPr>
          <w:t>pascale.van-der-vliet@gefco.net</w:t>
        </w:r>
      </w:hyperlink>
      <w:r w:rsidRPr="008D5F41">
        <w:rPr>
          <w:rFonts w:eastAsia="Times New Roman" w:cs="Helvetica"/>
          <w:color w:val="444444"/>
          <w:sz w:val="24"/>
          <w:szCs w:val="24"/>
          <w:lang w:eastAsia="fr-FR"/>
        </w:rPr>
        <w:br/>
      </w:r>
      <w:r w:rsidRPr="008D5F41">
        <w:rPr>
          <w:rFonts w:eastAsia="Times New Roman" w:cs="Helvetica"/>
          <w:color w:val="444444"/>
          <w:sz w:val="24"/>
          <w:szCs w:val="24"/>
          <w:lang w:eastAsia="fr-FR"/>
        </w:rPr>
        <w:br/>
      </w:r>
      <w:r w:rsidRPr="008D5F41">
        <w:rPr>
          <w:rFonts w:eastAsia="Times New Roman" w:cs="Helvetica"/>
          <w:bCs/>
          <w:color w:val="444444"/>
          <w:sz w:val="24"/>
          <w:szCs w:val="24"/>
          <w:lang w:eastAsia="fr-FR"/>
        </w:rPr>
        <w:t>MARIE FABER, Tel.: +33 (0)1 47 59 56 46</w:t>
      </w:r>
      <w:r w:rsidRPr="008D5F41">
        <w:rPr>
          <w:rFonts w:eastAsia="Times New Roman" w:cs="Helvetica"/>
          <w:color w:val="444444"/>
          <w:sz w:val="24"/>
          <w:szCs w:val="24"/>
          <w:lang w:eastAsia="fr-FR"/>
        </w:rPr>
        <w:br/>
      </w:r>
      <w:r w:rsidRPr="008D5F41">
        <w:rPr>
          <w:rFonts w:eastAsia="Times New Roman" w:cs="Helvetica"/>
          <w:bCs/>
          <w:color w:val="444444"/>
          <w:sz w:val="24"/>
          <w:szCs w:val="24"/>
          <w:lang w:eastAsia="fr-FR"/>
        </w:rPr>
        <w:lastRenderedPageBreak/>
        <w:t xml:space="preserve">Weber </w:t>
      </w:r>
      <w:proofErr w:type="spellStart"/>
      <w:r w:rsidRPr="008D5F41">
        <w:rPr>
          <w:rFonts w:eastAsia="Times New Roman" w:cs="Helvetica"/>
          <w:bCs/>
          <w:color w:val="444444"/>
          <w:sz w:val="24"/>
          <w:szCs w:val="24"/>
          <w:lang w:eastAsia="fr-FR"/>
        </w:rPr>
        <w:t>Shandwick</w:t>
      </w:r>
      <w:proofErr w:type="spellEnd"/>
      <w:r w:rsidRPr="008D5F41">
        <w:rPr>
          <w:rFonts w:eastAsia="Times New Roman" w:cs="Helvetica"/>
          <w:color w:val="444444"/>
          <w:sz w:val="24"/>
          <w:szCs w:val="24"/>
          <w:lang w:eastAsia="fr-FR"/>
        </w:rPr>
        <w:br/>
      </w:r>
      <w:r w:rsidRPr="008D5F41">
        <w:rPr>
          <w:rFonts w:eastAsia="Times New Roman" w:cs="Helvetica"/>
          <w:bCs/>
          <w:color w:val="79A2BD"/>
          <w:sz w:val="24"/>
          <w:szCs w:val="24"/>
          <w:u w:val="single"/>
          <w:lang w:eastAsia="fr-FR"/>
        </w:rPr>
        <w:t>mfaber@webershandwick.com</w:t>
      </w:r>
    </w:p>
    <w:p w:rsidR="003F2242" w:rsidRPr="008D5F41" w:rsidRDefault="003F2242" w:rsidP="00AD4AE5">
      <w:pPr>
        <w:jc w:val="both"/>
        <w:rPr>
          <w:sz w:val="24"/>
          <w:szCs w:val="24"/>
        </w:rPr>
      </w:pPr>
    </w:p>
    <w:sectPr w:rsidR="003F2242" w:rsidRPr="008D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42"/>
    <w:rsid w:val="001B18F3"/>
    <w:rsid w:val="001C00C5"/>
    <w:rsid w:val="003F2242"/>
    <w:rsid w:val="008D5F41"/>
    <w:rsid w:val="008D66D1"/>
    <w:rsid w:val="00A27559"/>
    <w:rsid w:val="00AD4AE5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6DE91-D43A-4F2B-9AF1-BC40837F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F2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F2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224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F224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F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F224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F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615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91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12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59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42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9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4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0658">
          <w:marLeft w:val="0"/>
          <w:marRight w:val="0"/>
          <w:marTop w:val="36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4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364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5183">
                  <w:blockQuote w:val="1"/>
                  <w:marLeft w:val="0"/>
                  <w:marRight w:val="225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cale.van-der-vliet@gefco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1203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Interpublic Group</Company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Faber, Marie (PAR-WSW)</dc:creator>
  <cp:keywords/>
  <dc:description/>
  <cp:lastModifiedBy>Faber, Marie (PAR-WSW)</cp:lastModifiedBy>
  <cp:revision>4</cp:revision>
  <dcterms:created xsi:type="dcterms:W3CDTF">2015-10-19T10:07:00Z</dcterms:created>
  <dcterms:modified xsi:type="dcterms:W3CDTF">2015-10-19T11:03:00Z</dcterms:modified>
</cp:coreProperties>
</file>