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AA" w:rsidRDefault="00EA59FA" w:rsidP="00131F99">
      <w:pPr>
        <w:spacing w:after="120" w:line="240" w:lineRule="auto"/>
        <w:ind w:firstLine="709"/>
        <w:jc w:val="center"/>
        <w:rPr>
          <w:rFonts w:ascii="Times New Roman" w:hAnsi="Times New Roman" w:cs="Times New Roman"/>
          <w:b/>
          <w:sz w:val="32"/>
          <w:szCs w:val="28"/>
        </w:rPr>
      </w:pPr>
      <w:r w:rsidRPr="00567BF8">
        <w:rPr>
          <w:rFonts w:ascii="Times New Roman" w:hAnsi="Times New Roman" w:cs="Times New Roman"/>
          <w:b/>
          <w:sz w:val="36"/>
          <w:szCs w:val="28"/>
        </w:rPr>
        <w:t>П</w:t>
      </w:r>
      <w:r w:rsidR="004C2A42">
        <w:rPr>
          <w:rFonts w:ascii="Times New Roman" w:hAnsi="Times New Roman" w:cs="Times New Roman"/>
          <w:b/>
          <w:sz w:val="36"/>
          <w:szCs w:val="28"/>
        </w:rPr>
        <w:t>ост</w:t>
      </w:r>
      <w:r w:rsidRPr="00567BF8">
        <w:rPr>
          <w:rFonts w:ascii="Times New Roman" w:hAnsi="Times New Roman" w:cs="Times New Roman"/>
          <w:b/>
          <w:sz w:val="36"/>
          <w:szCs w:val="28"/>
        </w:rPr>
        <w:t>-релиз</w:t>
      </w:r>
      <w:r w:rsidRPr="00567BF8">
        <w:rPr>
          <w:rFonts w:ascii="Times New Roman" w:hAnsi="Times New Roman" w:cs="Times New Roman"/>
          <w:b/>
          <w:sz w:val="32"/>
          <w:szCs w:val="28"/>
        </w:rPr>
        <w:br/>
      </w:r>
      <w:r w:rsidR="0002782E">
        <w:rPr>
          <w:rFonts w:ascii="Times New Roman" w:hAnsi="Times New Roman" w:cs="Times New Roman"/>
          <w:b/>
          <w:sz w:val="32"/>
          <w:szCs w:val="28"/>
        </w:rPr>
        <w:t xml:space="preserve"> </w:t>
      </w:r>
      <w:r w:rsidR="00440DC6">
        <w:rPr>
          <w:rFonts w:ascii="Times New Roman" w:hAnsi="Times New Roman" w:cs="Times New Roman"/>
          <w:b/>
          <w:sz w:val="32"/>
          <w:szCs w:val="28"/>
        </w:rPr>
        <w:t>восьмого</w:t>
      </w:r>
      <w:r w:rsidR="0002782E">
        <w:rPr>
          <w:rFonts w:ascii="Times New Roman" w:hAnsi="Times New Roman" w:cs="Times New Roman"/>
          <w:b/>
          <w:sz w:val="32"/>
          <w:szCs w:val="28"/>
        </w:rPr>
        <w:t xml:space="preserve"> </w:t>
      </w:r>
      <w:r w:rsidRPr="00567BF8">
        <w:rPr>
          <w:rFonts w:ascii="Times New Roman" w:hAnsi="Times New Roman" w:cs="Times New Roman"/>
          <w:b/>
          <w:sz w:val="32"/>
          <w:szCs w:val="28"/>
        </w:rPr>
        <w:t xml:space="preserve">Международного военно-морского салона </w:t>
      </w:r>
    </w:p>
    <w:p w:rsidR="00EA59FA" w:rsidRPr="00567BF8" w:rsidRDefault="00EA59FA" w:rsidP="00131F99">
      <w:pPr>
        <w:spacing w:after="120" w:line="240" w:lineRule="auto"/>
        <w:ind w:firstLine="709"/>
        <w:jc w:val="center"/>
        <w:rPr>
          <w:rFonts w:ascii="Times New Roman" w:hAnsi="Times New Roman" w:cs="Times New Roman"/>
          <w:b/>
          <w:sz w:val="32"/>
          <w:szCs w:val="28"/>
        </w:rPr>
      </w:pPr>
      <w:r w:rsidRPr="00567BF8">
        <w:rPr>
          <w:rFonts w:ascii="Times New Roman" w:hAnsi="Times New Roman" w:cs="Times New Roman"/>
          <w:b/>
          <w:sz w:val="32"/>
          <w:szCs w:val="28"/>
        </w:rPr>
        <w:t>МВМС-201</w:t>
      </w:r>
      <w:r w:rsidR="00440DC6">
        <w:rPr>
          <w:rFonts w:ascii="Times New Roman" w:hAnsi="Times New Roman" w:cs="Times New Roman"/>
          <w:b/>
          <w:sz w:val="32"/>
          <w:szCs w:val="28"/>
        </w:rPr>
        <w:t>7</w:t>
      </w:r>
    </w:p>
    <w:p w:rsidR="00131F99" w:rsidRDefault="00131F99" w:rsidP="00131F99">
      <w:pPr>
        <w:spacing w:after="120" w:line="240" w:lineRule="auto"/>
        <w:jc w:val="both"/>
        <w:rPr>
          <w:rFonts w:ascii="Times New Roman" w:hAnsi="Times New Roman" w:cs="Times New Roman"/>
          <w:sz w:val="28"/>
          <w:szCs w:val="28"/>
        </w:rPr>
      </w:pPr>
    </w:p>
    <w:p w:rsidR="00131F99" w:rsidRDefault="00EA59FA" w:rsidP="00131F99">
      <w:pPr>
        <w:spacing w:after="120" w:line="240" w:lineRule="auto"/>
        <w:ind w:firstLine="709"/>
        <w:jc w:val="both"/>
        <w:rPr>
          <w:rFonts w:ascii="Times New Roman" w:hAnsi="Times New Roman" w:cs="Times New Roman"/>
          <w:sz w:val="28"/>
          <w:szCs w:val="28"/>
        </w:rPr>
      </w:pPr>
      <w:r w:rsidRPr="00131F99">
        <w:rPr>
          <w:rFonts w:ascii="Times New Roman" w:hAnsi="Times New Roman" w:cs="Times New Roman"/>
          <w:sz w:val="28"/>
          <w:szCs w:val="28"/>
        </w:rPr>
        <w:t xml:space="preserve">Успешно завершил свою работу </w:t>
      </w:r>
      <w:r w:rsidR="00440DC6">
        <w:rPr>
          <w:rFonts w:ascii="Times New Roman" w:hAnsi="Times New Roman" w:cs="Times New Roman"/>
          <w:sz w:val="28"/>
          <w:szCs w:val="28"/>
        </w:rPr>
        <w:t>восьмой</w:t>
      </w:r>
      <w:r w:rsidRPr="00131F99">
        <w:rPr>
          <w:rFonts w:ascii="Times New Roman" w:hAnsi="Times New Roman" w:cs="Times New Roman"/>
          <w:sz w:val="28"/>
          <w:szCs w:val="28"/>
        </w:rPr>
        <w:t xml:space="preserve"> Международный военно-морской салон, являющийся одной из ведущих мировых выставок в области кораблестроения, морск</w:t>
      </w:r>
      <w:r w:rsidR="001714A1">
        <w:rPr>
          <w:rFonts w:ascii="Times New Roman" w:hAnsi="Times New Roman" w:cs="Times New Roman"/>
          <w:sz w:val="28"/>
          <w:szCs w:val="28"/>
        </w:rPr>
        <w:t>ого</w:t>
      </w:r>
      <w:r w:rsidRPr="00131F99">
        <w:rPr>
          <w:rFonts w:ascii="Times New Roman" w:hAnsi="Times New Roman" w:cs="Times New Roman"/>
          <w:sz w:val="28"/>
          <w:szCs w:val="28"/>
        </w:rPr>
        <w:t xml:space="preserve"> вооружени</w:t>
      </w:r>
      <w:r w:rsidR="001714A1">
        <w:rPr>
          <w:rFonts w:ascii="Times New Roman" w:hAnsi="Times New Roman" w:cs="Times New Roman"/>
          <w:sz w:val="28"/>
          <w:szCs w:val="28"/>
        </w:rPr>
        <w:t>я</w:t>
      </w:r>
      <w:r w:rsidRPr="00131F99">
        <w:rPr>
          <w:rFonts w:ascii="Times New Roman" w:hAnsi="Times New Roman" w:cs="Times New Roman"/>
          <w:sz w:val="28"/>
          <w:szCs w:val="28"/>
        </w:rPr>
        <w:t xml:space="preserve"> и судостроения.</w:t>
      </w:r>
    </w:p>
    <w:p w:rsidR="00131F99" w:rsidRDefault="00EA59FA" w:rsidP="00131F99">
      <w:pPr>
        <w:spacing w:after="120" w:line="240" w:lineRule="auto"/>
        <w:ind w:firstLine="709"/>
        <w:jc w:val="both"/>
        <w:rPr>
          <w:rFonts w:ascii="Times New Roman" w:hAnsi="Times New Roman" w:cs="Times New Roman"/>
          <w:sz w:val="28"/>
          <w:szCs w:val="28"/>
        </w:rPr>
      </w:pPr>
      <w:r w:rsidRPr="00131F99">
        <w:rPr>
          <w:rFonts w:ascii="Times New Roman" w:hAnsi="Times New Roman" w:cs="Times New Roman"/>
          <w:sz w:val="28"/>
          <w:szCs w:val="28"/>
        </w:rPr>
        <w:t>Результаты проведения Салона свидетельствуют о его высокой востребованности со стороны предприятий морской отрасли. Вновь подтверждён высокий статус события и его место в мировой системе выставок вооружени</w:t>
      </w:r>
      <w:r w:rsidR="001714A1">
        <w:rPr>
          <w:rFonts w:ascii="Times New Roman" w:hAnsi="Times New Roman" w:cs="Times New Roman"/>
          <w:sz w:val="28"/>
          <w:szCs w:val="28"/>
        </w:rPr>
        <w:t>я</w:t>
      </w:r>
      <w:r w:rsidRPr="00131F99">
        <w:rPr>
          <w:rFonts w:ascii="Times New Roman" w:hAnsi="Times New Roman" w:cs="Times New Roman"/>
          <w:sz w:val="28"/>
          <w:szCs w:val="28"/>
        </w:rPr>
        <w:t xml:space="preserve"> и техники.</w:t>
      </w:r>
    </w:p>
    <w:p w:rsidR="00131F99" w:rsidRDefault="00EA59FA" w:rsidP="00131F99">
      <w:pPr>
        <w:spacing w:after="120" w:line="240" w:lineRule="auto"/>
        <w:ind w:firstLine="709"/>
        <w:jc w:val="both"/>
        <w:rPr>
          <w:rFonts w:ascii="Times New Roman" w:hAnsi="Times New Roman" w:cs="Times New Roman"/>
          <w:sz w:val="28"/>
          <w:szCs w:val="28"/>
        </w:rPr>
      </w:pPr>
      <w:r w:rsidRPr="00131F99">
        <w:rPr>
          <w:rFonts w:ascii="Times New Roman" w:hAnsi="Times New Roman" w:cs="Times New Roman"/>
          <w:sz w:val="28"/>
          <w:szCs w:val="28"/>
        </w:rPr>
        <w:t>Участниками экспозиции МВМС</w:t>
      </w:r>
      <w:r w:rsidR="00440DC6">
        <w:rPr>
          <w:rFonts w:ascii="Times New Roman" w:hAnsi="Times New Roman" w:cs="Times New Roman"/>
          <w:sz w:val="28"/>
          <w:szCs w:val="28"/>
        </w:rPr>
        <w:t>-</w:t>
      </w:r>
      <w:r w:rsidRPr="00131F99">
        <w:rPr>
          <w:rFonts w:ascii="Times New Roman" w:hAnsi="Times New Roman" w:cs="Times New Roman"/>
          <w:sz w:val="28"/>
          <w:szCs w:val="28"/>
        </w:rPr>
        <w:t>201</w:t>
      </w:r>
      <w:r w:rsidR="00440DC6">
        <w:rPr>
          <w:rFonts w:ascii="Times New Roman" w:hAnsi="Times New Roman" w:cs="Times New Roman"/>
          <w:sz w:val="28"/>
          <w:szCs w:val="28"/>
        </w:rPr>
        <w:t>7</w:t>
      </w:r>
      <w:r w:rsidRPr="00131F99">
        <w:rPr>
          <w:rFonts w:ascii="Times New Roman" w:hAnsi="Times New Roman" w:cs="Times New Roman"/>
          <w:sz w:val="28"/>
          <w:szCs w:val="28"/>
        </w:rPr>
        <w:t xml:space="preserve"> стали 4</w:t>
      </w:r>
      <w:r w:rsidR="00440DC6">
        <w:rPr>
          <w:rFonts w:ascii="Times New Roman" w:hAnsi="Times New Roman" w:cs="Times New Roman"/>
          <w:sz w:val="28"/>
          <w:szCs w:val="28"/>
        </w:rPr>
        <w:t>4</w:t>
      </w:r>
      <w:r w:rsidR="0085132E">
        <w:rPr>
          <w:rFonts w:ascii="Times New Roman" w:hAnsi="Times New Roman" w:cs="Times New Roman"/>
          <w:sz w:val="28"/>
          <w:szCs w:val="28"/>
        </w:rPr>
        <w:t>3</w:t>
      </w:r>
      <w:r w:rsidRPr="00131F99">
        <w:rPr>
          <w:rFonts w:ascii="Times New Roman" w:hAnsi="Times New Roman" w:cs="Times New Roman"/>
          <w:sz w:val="28"/>
          <w:szCs w:val="28"/>
        </w:rPr>
        <w:t xml:space="preserve"> предприяти</w:t>
      </w:r>
      <w:r w:rsidR="005205FD">
        <w:rPr>
          <w:rFonts w:ascii="Times New Roman" w:hAnsi="Times New Roman" w:cs="Times New Roman"/>
          <w:sz w:val="28"/>
          <w:szCs w:val="28"/>
        </w:rPr>
        <w:t xml:space="preserve">я из </w:t>
      </w:r>
      <w:r w:rsidR="00440DC6">
        <w:rPr>
          <w:rFonts w:ascii="Times New Roman" w:hAnsi="Times New Roman" w:cs="Times New Roman"/>
          <w:sz w:val="28"/>
          <w:szCs w:val="28"/>
        </w:rPr>
        <w:t>31</w:t>
      </w:r>
      <w:r w:rsidRPr="00131F99">
        <w:rPr>
          <w:rFonts w:ascii="Times New Roman" w:hAnsi="Times New Roman" w:cs="Times New Roman"/>
          <w:sz w:val="28"/>
          <w:szCs w:val="28"/>
        </w:rPr>
        <w:t xml:space="preserve"> стран</w:t>
      </w:r>
      <w:r w:rsidR="00E92BFB">
        <w:rPr>
          <w:rFonts w:ascii="Times New Roman" w:hAnsi="Times New Roman" w:cs="Times New Roman"/>
          <w:sz w:val="28"/>
          <w:szCs w:val="28"/>
        </w:rPr>
        <w:t>ы</w:t>
      </w:r>
      <w:r w:rsidRPr="00131F99">
        <w:rPr>
          <w:rFonts w:ascii="Times New Roman" w:hAnsi="Times New Roman" w:cs="Times New Roman"/>
          <w:sz w:val="28"/>
          <w:szCs w:val="28"/>
        </w:rPr>
        <w:t xml:space="preserve">, из них </w:t>
      </w:r>
      <w:r w:rsidR="00440DC6">
        <w:rPr>
          <w:rFonts w:ascii="Times New Roman" w:hAnsi="Times New Roman" w:cs="Times New Roman"/>
          <w:sz w:val="28"/>
          <w:szCs w:val="28"/>
        </w:rPr>
        <w:t>5</w:t>
      </w:r>
      <w:r w:rsidR="005205FD">
        <w:rPr>
          <w:rFonts w:ascii="Times New Roman" w:hAnsi="Times New Roman" w:cs="Times New Roman"/>
          <w:sz w:val="28"/>
          <w:szCs w:val="28"/>
        </w:rPr>
        <w:t>0</w:t>
      </w:r>
      <w:r w:rsidRPr="00131F99">
        <w:rPr>
          <w:rFonts w:ascii="Times New Roman" w:hAnsi="Times New Roman" w:cs="Times New Roman"/>
          <w:sz w:val="28"/>
          <w:szCs w:val="28"/>
        </w:rPr>
        <w:t xml:space="preserve"> - иностранные компании. </w:t>
      </w:r>
      <w:r w:rsidR="006637A1">
        <w:rPr>
          <w:rFonts w:ascii="Times New Roman" w:hAnsi="Times New Roman" w:cs="Times New Roman"/>
          <w:sz w:val="28"/>
          <w:szCs w:val="28"/>
        </w:rPr>
        <w:t>Э</w:t>
      </w:r>
      <w:r w:rsidRPr="00131F99">
        <w:rPr>
          <w:rFonts w:ascii="Times New Roman" w:hAnsi="Times New Roman" w:cs="Times New Roman"/>
          <w:sz w:val="28"/>
          <w:szCs w:val="28"/>
        </w:rPr>
        <w:t>кспозици</w:t>
      </w:r>
      <w:r w:rsidR="006637A1">
        <w:rPr>
          <w:rFonts w:ascii="Times New Roman" w:hAnsi="Times New Roman" w:cs="Times New Roman"/>
          <w:sz w:val="28"/>
          <w:szCs w:val="28"/>
        </w:rPr>
        <w:t>я МВМС-201</w:t>
      </w:r>
      <w:r w:rsidR="00440DC6">
        <w:rPr>
          <w:rFonts w:ascii="Times New Roman" w:hAnsi="Times New Roman" w:cs="Times New Roman"/>
          <w:sz w:val="28"/>
          <w:szCs w:val="28"/>
        </w:rPr>
        <w:t>7</w:t>
      </w:r>
      <w:r w:rsidR="006637A1">
        <w:rPr>
          <w:rFonts w:ascii="Times New Roman" w:hAnsi="Times New Roman" w:cs="Times New Roman"/>
          <w:sz w:val="28"/>
          <w:szCs w:val="28"/>
        </w:rPr>
        <w:t xml:space="preserve"> разместилась</w:t>
      </w:r>
      <w:r w:rsidRPr="00131F99">
        <w:rPr>
          <w:rFonts w:ascii="Times New Roman" w:hAnsi="Times New Roman" w:cs="Times New Roman"/>
          <w:sz w:val="28"/>
          <w:szCs w:val="28"/>
        </w:rPr>
        <w:t xml:space="preserve"> </w:t>
      </w:r>
      <w:r w:rsidR="006637A1">
        <w:rPr>
          <w:rFonts w:ascii="Times New Roman" w:hAnsi="Times New Roman" w:cs="Times New Roman"/>
          <w:sz w:val="28"/>
          <w:szCs w:val="28"/>
        </w:rPr>
        <w:t>на 1</w:t>
      </w:r>
      <w:r w:rsidR="001C41B8">
        <w:rPr>
          <w:rFonts w:ascii="Times New Roman" w:hAnsi="Times New Roman" w:cs="Times New Roman"/>
          <w:sz w:val="28"/>
          <w:szCs w:val="28"/>
        </w:rPr>
        <w:t>7</w:t>
      </w:r>
      <w:r w:rsidR="006637A1">
        <w:rPr>
          <w:rFonts w:ascii="Times New Roman" w:hAnsi="Times New Roman" w:cs="Times New Roman"/>
          <w:sz w:val="28"/>
          <w:szCs w:val="28"/>
        </w:rPr>
        <w:t xml:space="preserve">000 кв. м. выставочной </w:t>
      </w:r>
      <w:r w:rsidRPr="00131F99">
        <w:rPr>
          <w:rFonts w:ascii="Times New Roman" w:hAnsi="Times New Roman" w:cs="Times New Roman"/>
          <w:sz w:val="28"/>
          <w:szCs w:val="28"/>
        </w:rPr>
        <w:t>площад</w:t>
      </w:r>
      <w:r w:rsidR="006637A1">
        <w:rPr>
          <w:rFonts w:ascii="Times New Roman" w:hAnsi="Times New Roman" w:cs="Times New Roman"/>
          <w:sz w:val="28"/>
          <w:szCs w:val="28"/>
        </w:rPr>
        <w:t>и</w:t>
      </w:r>
      <w:r w:rsidRPr="00131F99">
        <w:rPr>
          <w:rFonts w:ascii="Times New Roman" w:hAnsi="Times New Roman" w:cs="Times New Roman"/>
          <w:sz w:val="28"/>
          <w:szCs w:val="28"/>
        </w:rPr>
        <w:t xml:space="preserve"> </w:t>
      </w:r>
      <w:r w:rsidR="006637A1" w:rsidRPr="00131F99">
        <w:rPr>
          <w:rFonts w:ascii="Times New Roman" w:hAnsi="Times New Roman" w:cs="Times New Roman"/>
          <w:sz w:val="28"/>
          <w:szCs w:val="28"/>
        </w:rPr>
        <w:t>в павильонах</w:t>
      </w:r>
      <w:r w:rsidR="006637A1">
        <w:rPr>
          <w:rFonts w:ascii="Times New Roman" w:hAnsi="Times New Roman" w:cs="Times New Roman"/>
          <w:sz w:val="28"/>
          <w:szCs w:val="28"/>
        </w:rPr>
        <w:t>,</w:t>
      </w:r>
      <w:r w:rsidR="006637A1" w:rsidRPr="00131F99">
        <w:rPr>
          <w:rFonts w:ascii="Times New Roman" w:hAnsi="Times New Roman" w:cs="Times New Roman"/>
          <w:sz w:val="28"/>
          <w:szCs w:val="28"/>
        </w:rPr>
        <w:t xml:space="preserve"> </w:t>
      </w:r>
      <w:r w:rsidR="001C41B8">
        <w:rPr>
          <w:rFonts w:ascii="Times New Roman" w:hAnsi="Times New Roman" w:cs="Times New Roman"/>
          <w:sz w:val="28"/>
          <w:szCs w:val="28"/>
        </w:rPr>
        <w:t xml:space="preserve">а также </w:t>
      </w:r>
      <w:r w:rsidRPr="00131F99">
        <w:rPr>
          <w:rFonts w:ascii="Times New Roman" w:hAnsi="Times New Roman" w:cs="Times New Roman"/>
          <w:sz w:val="28"/>
          <w:szCs w:val="28"/>
        </w:rPr>
        <w:t xml:space="preserve">на открытых выставочных площадях, у причалов </w:t>
      </w:r>
      <w:r w:rsidR="001714A1">
        <w:rPr>
          <w:rFonts w:ascii="Times New Roman" w:hAnsi="Times New Roman" w:cs="Times New Roman"/>
          <w:sz w:val="28"/>
          <w:szCs w:val="28"/>
        </w:rPr>
        <w:t>комплекса «</w:t>
      </w:r>
      <w:r w:rsidRPr="00131F99">
        <w:rPr>
          <w:rFonts w:ascii="Times New Roman" w:hAnsi="Times New Roman" w:cs="Times New Roman"/>
          <w:sz w:val="28"/>
          <w:szCs w:val="28"/>
        </w:rPr>
        <w:t>Морско</w:t>
      </w:r>
      <w:r w:rsidR="001714A1">
        <w:rPr>
          <w:rFonts w:ascii="Times New Roman" w:hAnsi="Times New Roman" w:cs="Times New Roman"/>
          <w:sz w:val="28"/>
          <w:szCs w:val="28"/>
        </w:rPr>
        <w:t>й</w:t>
      </w:r>
      <w:r w:rsidRPr="00131F99">
        <w:rPr>
          <w:rFonts w:ascii="Times New Roman" w:hAnsi="Times New Roman" w:cs="Times New Roman"/>
          <w:sz w:val="28"/>
          <w:szCs w:val="28"/>
        </w:rPr>
        <w:t xml:space="preserve"> вокзал</w:t>
      </w:r>
      <w:r w:rsidR="001714A1">
        <w:rPr>
          <w:rFonts w:ascii="Times New Roman" w:hAnsi="Times New Roman" w:cs="Times New Roman"/>
          <w:sz w:val="28"/>
          <w:szCs w:val="28"/>
        </w:rPr>
        <w:t>»</w:t>
      </w:r>
      <w:r w:rsidRPr="00131F99">
        <w:rPr>
          <w:rFonts w:ascii="Times New Roman" w:hAnsi="Times New Roman" w:cs="Times New Roman"/>
          <w:sz w:val="28"/>
          <w:szCs w:val="28"/>
        </w:rPr>
        <w:t xml:space="preserve"> и на акватории, прилегающей к выставочному комплексу. </w:t>
      </w:r>
      <w:r w:rsidRPr="00567BF8">
        <w:rPr>
          <w:rFonts w:ascii="Times New Roman" w:hAnsi="Times New Roman" w:cs="Times New Roman"/>
          <w:sz w:val="28"/>
          <w:szCs w:val="28"/>
        </w:rPr>
        <w:t xml:space="preserve">Среди участников представлены все ведущие предприятия морской отрасли России. </w:t>
      </w:r>
      <w:r w:rsidRPr="00131F99">
        <w:rPr>
          <w:rFonts w:ascii="Times New Roman" w:hAnsi="Times New Roman" w:cs="Times New Roman"/>
          <w:sz w:val="28"/>
          <w:szCs w:val="28"/>
        </w:rPr>
        <w:t xml:space="preserve">Значительные площади </w:t>
      </w:r>
      <w:r w:rsidR="006637A1">
        <w:rPr>
          <w:rFonts w:ascii="Times New Roman" w:hAnsi="Times New Roman" w:cs="Times New Roman"/>
          <w:sz w:val="28"/>
          <w:szCs w:val="28"/>
        </w:rPr>
        <w:t xml:space="preserve">экспозиции </w:t>
      </w:r>
      <w:r w:rsidRPr="00131F99">
        <w:rPr>
          <w:rFonts w:ascii="Times New Roman" w:hAnsi="Times New Roman" w:cs="Times New Roman"/>
          <w:sz w:val="28"/>
          <w:szCs w:val="28"/>
        </w:rPr>
        <w:t xml:space="preserve">заняли производители </w:t>
      </w:r>
      <w:r w:rsidR="001714A1">
        <w:rPr>
          <w:rFonts w:ascii="Times New Roman" w:hAnsi="Times New Roman" w:cs="Times New Roman"/>
          <w:sz w:val="28"/>
          <w:szCs w:val="28"/>
        </w:rPr>
        <w:t xml:space="preserve">судового </w:t>
      </w:r>
      <w:r w:rsidRPr="00131F99">
        <w:rPr>
          <w:rFonts w:ascii="Times New Roman" w:hAnsi="Times New Roman" w:cs="Times New Roman"/>
          <w:sz w:val="28"/>
          <w:szCs w:val="28"/>
        </w:rPr>
        <w:t>комплектующего оборудования, приборов, электронных компонентов, информационных технологий и продукции двойного назначения.</w:t>
      </w:r>
    </w:p>
    <w:p w:rsidR="00983363" w:rsidRDefault="00EA59FA" w:rsidP="0002588D">
      <w:pPr>
        <w:spacing w:after="120" w:line="240" w:lineRule="auto"/>
        <w:ind w:firstLine="709"/>
        <w:jc w:val="both"/>
        <w:rPr>
          <w:rFonts w:ascii="Times New Roman" w:hAnsi="Times New Roman" w:cs="Times New Roman"/>
          <w:sz w:val="28"/>
          <w:szCs w:val="28"/>
        </w:rPr>
      </w:pPr>
      <w:r w:rsidRPr="00131F99">
        <w:rPr>
          <w:rFonts w:ascii="Times New Roman" w:hAnsi="Times New Roman" w:cs="Times New Roman"/>
          <w:sz w:val="28"/>
          <w:szCs w:val="28"/>
        </w:rPr>
        <w:t>Широкий формат МВМС-20</w:t>
      </w:r>
      <w:r w:rsidR="00694822" w:rsidRPr="00131F99">
        <w:rPr>
          <w:rFonts w:ascii="Times New Roman" w:hAnsi="Times New Roman" w:cs="Times New Roman"/>
          <w:sz w:val="28"/>
          <w:szCs w:val="28"/>
        </w:rPr>
        <w:t>1</w:t>
      </w:r>
      <w:r w:rsidR="00440DC6">
        <w:rPr>
          <w:rFonts w:ascii="Times New Roman" w:hAnsi="Times New Roman" w:cs="Times New Roman"/>
          <w:sz w:val="28"/>
          <w:szCs w:val="28"/>
        </w:rPr>
        <w:t>7</w:t>
      </w:r>
      <w:r w:rsidRPr="00131F99">
        <w:rPr>
          <w:rFonts w:ascii="Times New Roman" w:hAnsi="Times New Roman" w:cs="Times New Roman"/>
          <w:sz w:val="28"/>
          <w:szCs w:val="28"/>
        </w:rPr>
        <w:t xml:space="preserve"> позволил представить продукцию предприятий не только на стендах и в виде натурных образцов у причалов</w:t>
      </w:r>
      <w:r w:rsidR="00E56FB3">
        <w:rPr>
          <w:rFonts w:ascii="Times New Roman" w:hAnsi="Times New Roman" w:cs="Times New Roman"/>
          <w:sz w:val="28"/>
          <w:szCs w:val="28"/>
        </w:rPr>
        <w:t>,</w:t>
      </w:r>
      <w:r w:rsidR="00694822" w:rsidRPr="00131F99">
        <w:rPr>
          <w:rFonts w:ascii="Times New Roman" w:hAnsi="Times New Roman" w:cs="Times New Roman"/>
          <w:sz w:val="28"/>
          <w:szCs w:val="28"/>
        </w:rPr>
        <w:t xml:space="preserve"> на открытых площадях</w:t>
      </w:r>
      <w:r w:rsidR="00614521">
        <w:rPr>
          <w:rFonts w:ascii="Times New Roman" w:hAnsi="Times New Roman" w:cs="Times New Roman"/>
          <w:sz w:val="28"/>
          <w:szCs w:val="28"/>
        </w:rPr>
        <w:t>,</w:t>
      </w:r>
      <w:r w:rsidR="00E56FB3">
        <w:rPr>
          <w:rFonts w:ascii="Times New Roman" w:hAnsi="Times New Roman" w:cs="Times New Roman"/>
          <w:sz w:val="28"/>
          <w:szCs w:val="28"/>
        </w:rPr>
        <w:t xml:space="preserve"> прилегающей акватории</w:t>
      </w:r>
      <w:r w:rsidR="00614521">
        <w:rPr>
          <w:rFonts w:ascii="Times New Roman" w:hAnsi="Times New Roman" w:cs="Times New Roman"/>
          <w:sz w:val="28"/>
          <w:szCs w:val="28"/>
        </w:rPr>
        <w:t xml:space="preserve">, но и показать </w:t>
      </w:r>
      <w:r w:rsidR="00614521" w:rsidRPr="00131F99">
        <w:rPr>
          <w:rFonts w:ascii="Times New Roman" w:hAnsi="Times New Roman" w:cs="Times New Roman"/>
          <w:sz w:val="28"/>
          <w:szCs w:val="28"/>
        </w:rPr>
        <w:t xml:space="preserve">морское артиллерийское вооружение </w:t>
      </w:r>
      <w:r w:rsidR="00BC6753">
        <w:rPr>
          <w:rFonts w:ascii="Times New Roman" w:hAnsi="Times New Roman" w:cs="Times New Roman"/>
          <w:sz w:val="28"/>
          <w:szCs w:val="28"/>
        </w:rPr>
        <w:t xml:space="preserve">в </w:t>
      </w:r>
      <w:r w:rsidR="00614521" w:rsidRPr="00131F99">
        <w:rPr>
          <w:rFonts w:ascii="Times New Roman" w:hAnsi="Times New Roman" w:cs="Times New Roman"/>
          <w:sz w:val="28"/>
          <w:szCs w:val="28"/>
        </w:rPr>
        <w:t>действии на полигоне</w:t>
      </w:r>
      <w:r w:rsidR="00983363">
        <w:rPr>
          <w:rFonts w:ascii="Times New Roman" w:hAnsi="Times New Roman" w:cs="Times New Roman"/>
          <w:sz w:val="28"/>
          <w:szCs w:val="28"/>
        </w:rPr>
        <w:t xml:space="preserve">. </w:t>
      </w:r>
    </w:p>
    <w:p w:rsidR="0002588D" w:rsidRDefault="005006ED" w:rsidP="0002588D">
      <w:pPr>
        <w:spacing w:after="120" w:line="240" w:lineRule="auto"/>
        <w:ind w:firstLine="709"/>
        <w:jc w:val="both"/>
        <w:rPr>
          <w:rFonts w:ascii="Times New Roman" w:hAnsi="Times New Roman" w:cs="Times New Roman"/>
          <w:sz w:val="28"/>
          <w:szCs w:val="28"/>
        </w:rPr>
      </w:pPr>
      <w:r w:rsidRPr="0002588D">
        <w:rPr>
          <w:rFonts w:ascii="Times New Roman" w:hAnsi="Times New Roman" w:cs="Times New Roman"/>
          <w:sz w:val="28"/>
          <w:szCs w:val="28"/>
        </w:rPr>
        <w:t>В демонстрационном разделе у причалов Морского вокзала и на акватории были представлены корабли и к</w:t>
      </w:r>
      <w:r w:rsidR="00E620AA">
        <w:rPr>
          <w:rFonts w:ascii="Times New Roman" w:hAnsi="Times New Roman" w:cs="Times New Roman"/>
          <w:sz w:val="28"/>
          <w:szCs w:val="28"/>
        </w:rPr>
        <w:t>атера из состава МО РФ, ФСБ РФ</w:t>
      </w:r>
      <w:r w:rsidR="00614521">
        <w:rPr>
          <w:rFonts w:ascii="Times New Roman" w:hAnsi="Times New Roman" w:cs="Times New Roman"/>
          <w:sz w:val="28"/>
          <w:szCs w:val="28"/>
        </w:rPr>
        <w:t>, МЧС РФ</w:t>
      </w:r>
      <w:r w:rsidR="00EA59FA" w:rsidRPr="0002588D">
        <w:rPr>
          <w:rFonts w:ascii="Times New Roman" w:hAnsi="Times New Roman" w:cs="Times New Roman"/>
          <w:sz w:val="28"/>
          <w:szCs w:val="28"/>
        </w:rPr>
        <w:t>:</w:t>
      </w:r>
    </w:p>
    <w:p w:rsidR="00F3247C" w:rsidRP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Фрегат проекта 11356 «Адмирал Макаров»</w:t>
      </w:r>
      <w:r>
        <w:rPr>
          <w:rFonts w:ascii="Times New Roman" w:hAnsi="Times New Roman" w:cs="Times New Roman"/>
          <w:sz w:val="28"/>
          <w:szCs w:val="28"/>
        </w:rPr>
        <w:t>;</w:t>
      </w:r>
    </w:p>
    <w:p w:rsidR="00F3247C" w:rsidRP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Корвет проекта 20380 «Стойкий»</w:t>
      </w:r>
      <w:r>
        <w:rPr>
          <w:rFonts w:ascii="Times New Roman" w:hAnsi="Times New Roman" w:cs="Times New Roman"/>
          <w:sz w:val="28"/>
          <w:szCs w:val="28"/>
        </w:rPr>
        <w:t>;</w:t>
      </w:r>
    </w:p>
    <w:p w:rsidR="00F3247C" w:rsidRP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Базовый тральщик проекта 12700 «А</w:t>
      </w:r>
      <w:r w:rsidR="00983363">
        <w:rPr>
          <w:rFonts w:ascii="Times New Roman" w:hAnsi="Times New Roman" w:cs="Times New Roman"/>
          <w:sz w:val="28"/>
          <w:szCs w:val="28"/>
        </w:rPr>
        <w:t>лександр</w:t>
      </w:r>
      <w:r w:rsidRPr="00F3247C">
        <w:rPr>
          <w:rFonts w:ascii="Times New Roman" w:hAnsi="Times New Roman" w:cs="Times New Roman"/>
          <w:sz w:val="28"/>
          <w:szCs w:val="28"/>
        </w:rPr>
        <w:t xml:space="preserve"> Обухов»</w:t>
      </w:r>
      <w:r>
        <w:rPr>
          <w:rFonts w:ascii="Times New Roman" w:hAnsi="Times New Roman" w:cs="Times New Roman"/>
          <w:sz w:val="28"/>
          <w:szCs w:val="28"/>
        </w:rPr>
        <w:t>;</w:t>
      </w:r>
    </w:p>
    <w:p w:rsidR="00F3247C" w:rsidRP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Малый ракетный корабль проекта 21631</w:t>
      </w:r>
      <w:r>
        <w:rPr>
          <w:rFonts w:ascii="Times New Roman" w:hAnsi="Times New Roman" w:cs="Times New Roman"/>
          <w:sz w:val="28"/>
          <w:szCs w:val="28"/>
        </w:rPr>
        <w:t xml:space="preserve"> «Серпухов»;</w:t>
      </w:r>
    </w:p>
    <w:p w:rsid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Десантный корабль на воздушной подушке проекта 12322 «</w:t>
      </w:r>
      <w:r>
        <w:rPr>
          <w:rFonts w:ascii="Times New Roman" w:hAnsi="Times New Roman" w:cs="Times New Roman"/>
          <w:sz w:val="28"/>
          <w:szCs w:val="28"/>
        </w:rPr>
        <w:t>Евгений Кочешков</w:t>
      </w:r>
      <w:r w:rsidRPr="00F3247C">
        <w:rPr>
          <w:rFonts w:ascii="Times New Roman" w:hAnsi="Times New Roman" w:cs="Times New Roman"/>
          <w:sz w:val="28"/>
          <w:szCs w:val="28"/>
        </w:rPr>
        <w:t>»</w:t>
      </w:r>
      <w:r>
        <w:rPr>
          <w:rFonts w:ascii="Times New Roman" w:hAnsi="Times New Roman" w:cs="Times New Roman"/>
          <w:sz w:val="28"/>
          <w:szCs w:val="28"/>
        </w:rPr>
        <w:t>;</w:t>
      </w:r>
    </w:p>
    <w:p w:rsidR="00983363" w:rsidRPr="00F3247C" w:rsidRDefault="00983363" w:rsidP="00983363">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Пограничный сторожевой к</w:t>
      </w:r>
      <w:r>
        <w:rPr>
          <w:rFonts w:ascii="Times New Roman" w:hAnsi="Times New Roman" w:cs="Times New Roman"/>
          <w:sz w:val="28"/>
          <w:szCs w:val="28"/>
        </w:rPr>
        <w:t>орабль</w:t>
      </w:r>
      <w:r w:rsidRPr="00F3247C">
        <w:rPr>
          <w:rFonts w:ascii="Times New Roman" w:hAnsi="Times New Roman" w:cs="Times New Roman"/>
          <w:sz w:val="28"/>
          <w:szCs w:val="28"/>
        </w:rPr>
        <w:t xml:space="preserve"> проекта 22460</w:t>
      </w:r>
      <w:r>
        <w:rPr>
          <w:rFonts w:ascii="Times New Roman" w:hAnsi="Times New Roman" w:cs="Times New Roman"/>
          <w:sz w:val="28"/>
          <w:szCs w:val="28"/>
        </w:rPr>
        <w:t xml:space="preserve"> «Преданный».</w:t>
      </w:r>
    </w:p>
    <w:p w:rsidR="00983363" w:rsidRPr="00F3247C" w:rsidRDefault="00983363" w:rsidP="00983363">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Пограничный сторожевой  катер проекта 12150 «Мангуст»</w:t>
      </w:r>
      <w:r>
        <w:rPr>
          <w:rFonts w:ascii="Times New Roman" w:hAnsi="Times New Roman" w:cs="Times New Roman"/>
          <w:sz w:val="28"/>
          <w:szCs w:val="28"/>
        </w:rPr>
        <w:t>;</w:t>
      </w:r>
    </w:p>
    <w:p w:rsidR="00F3247C" w:rsidRP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Скоростной патрульный  катер проекта 12150 «Мангуст»</w:t>
      </w:r>
      <w:r>
        <w:rPr>
          <w:rFonts w:ascii="Times New Roman" w:hAnsi="Times New Roman" w:cs="Times New Roman"/>
          <w:sz w:val="28"/>
          <w:szCs w:val="28"/>
        </w:rPr>
        <w:t>;</w:t>
      </w:r>
    </w:p>
    <w:p w:rsidR="00F3247C" w:rsidRP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Противодиверсионный катер проекта 21980 «Нахимовец»</w:t>
      </w:r>
      <w:r>
        <w:rPr>
          <w:rFonts w:ascii="Times New Roman" w:hAnsi="Times New Roman" w:cs="Times New Roman"/>
          <w:sz w:val="28"/>
          <w:szCs w:val="28"/>
        </w:rPr>
        <w:t>;</w:t>
      </w:r>
    </w:p>
    <w:p w:rsidR="00F3247C" w:rsidRP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Патрульный катер проекта 03160 «Раптор»</w:t>
      </w:r>
      <w:r>
        <w:rPr>
          <w:rFonts w:ascii="Times New Roman" w:hAnsi="Times New Roman" w:cs="Times New Roman"/>
          <w:sz w:val="28"/>
          <w:szCs w:val="28"/>
        </w:rPr>
        <w:t>;</w:t>
      </w:r>
    </w:p>
    <w:p w:rsidR="00F3247C" w:rsidRP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Большой гидрографический катер проекта 19920 «БГК-2149»</w:t>
      </w:r>
      <w:r>
        <w:rPr>
          <w:rFonts w:ascii="Times New Roman" w:hAnsi="Times New Roman" w:cs="Times New Roman"/>
          <w:sz w:val="28"/>
          <w:szCs w:val="28"/>
        </w:rPr>
        <w:t>;</w:t>
      </w:r>
    </w:p>
    <w:p w:rsidR="00F3247C" w:rsidRP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Многофункциональный модульный катер проекта 23370 «СМК-209</w:t>
      </w:r>
      <w:r>
        <w:rPr>
          <w:rFonts w:ascii="Times New Roman" w:hAnsi="Times New Roman" w:cs="Times New Roman"/>
          <w:sz w:val="28"/>
          <w:szCs w:val="28"/>
        </w:rPr>
        <w:t>8</w:t>
      </w:r>
      <w:r w:rsidRPr="00F3247C">
        <w:rPr>
          <w:rFonts w:ascii="Times New Roman" w:hAnsi="Times New Roman" w:cs="Times New Roman"/>
          <w:sz w:val="28"/>
          <w:szCs w:val="28"/>
        </w:rPr>
        <w:t>»</w:t>
      </w:r>
      <w:r>
        <w:rPr>
          <w:rFonts w:ascii="Times New Roman" w:hAnsi="Times New Roman" w:cs="Times New Roman"/>
          <w:sz w:val="28"/>
          <w:szCs w:val="28"/>
        </w:rPr>
        <w:t>;</w:t>
      </w:r>
    </w:p>
    <w:p w:rsidR="00F3247C" w:rsidRP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Десантный катер проекта 11770 «Д</w:t>
      </w:r>
      <w:r>
        <w:rPr>
          <w:rFonts w:ascii="Times New Roman" w:hAnsi="Times New Roman" w:cs="Times New Roman"/>
          <w:sz w:val="28"/>
          <w:szCs w:val="28"/>
        </w:rPr>
        <w:t>КА-791</w:t>
      </w:r>
      <w:r w:rsidRPr="00F3247C">
        <w:rPr>
          <w:rFonts w:ascii="Times New Roman" w:hAnsi="Times New Roman" w:cs="Times New Roman"/>
          <w:sz w:val="28"/>
          <w:szCs w:val="28"/>
        </w:rPr>
        <w:t>»</w:t>
      </w:r>
      <w:r>
        <w:rPr>
          <w:rFonts w:ascii="Times New Roman" w:hAnsi="Times New Roman" w:cs="Times New Roman"/>
          <w:sz w:val="28"/>
          <w:szCs w:val="28"/>
        </w:rPr>
        <w:t>;</w:t>
      </w:r>
    </w:p>
    <w:p w:rsidR="00F3247C" w:rsidRP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lastRenderedPageBreak/>
        <w:t>Рабочий катер  «БЛ-820»</w:t>
      </w:r>
      <w:r>
        <w:rPr>
          <w:rFonts w:ascii="Times New Roman" w:hAnsi="Times New Roman" w:cs="Times New Roman"/>
          <w:sz w:val="28"/>
          <w:szCs w:val="28"/>
        </w:rPr>
        <w:t>;</w:t>
      </w:r>
    </w:p>
    <w:p w:rsidR="00F3247C" w:rsidRP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Рейдовый водолазный катер проекта 23040 «РБК-1064»</w:t>
      </w:r>
      <w:r>
        <w:rPr>
          <w:rFonts w:ascii="Times New Roman" w:hAnsi="Times New Roman" w:cs="Times New Roman"/>
          <w:sz w:val="28"/>
          <w:szCs w:val="28"/>
        </w:rPr>
        <w:t>;</w:t>
      </w:r>
    </w:p>
    <w:p w:rsidR="00F3247C" w:rsidRP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Жестко-надувная лодка «БЛ-680»</w:t>
      </w:r>
      <w:r>
        <w:rPr>
          <w:rFonts w:ascii="Times New Roman" w:hAnsi="Times New Roman" w:cs="Times New Roman"/>
          <w:sz w:val="28"/>
          <w:szCs w:val="28"/>
        </w:rPr>
        <w:t>;</w:t>
      </w:r>
    </w:p>
    <w:p w:rsidR="00F3247C" w:rsidRPr="00F3247C" w:rsidRDefault="00F3247C" w:rsidP="00F3247C">
      <w:pPr>
        <w:pStyle w:val="ad"/>
        <w:numPr>
          <w:ilvl w:val="0"/>
          <w:numId w:val="13"/>
        </w:numPr>
        <w:spacing w:after="120" w:line="240" w:lineRule="auto"/>
        <w:jc w:val="both"/>
        <w:rPr>
          <w:rFonts w:ascii="Times New Roman" w:hAnsi="Times New Roman" w:cs="Times New Roman"/>
          <w:sz w:val="28"/>
          <w:szCs w:val="28"/>
        </w:rPr>
      </w:pPr>
      <w:r w:rsidRPr="00F3247C">
        <w:rPr>
          <w:rFonts w:ascii="Times New Roman" w:hAnsi="Times New Roman" w:cs="Times New Roman"/>
          <w:sz w:val="28"/>
          <w:szCs w:val="28"/>
        </w:rPr>
        <w:t>Морской буксир проекта 02790  «МБ-96»</w:t>
      </w:r>
      <w:r>
        <w:rPr>
          <w:rFonts w:ascii="Times New Roman" w:hAnsi="Times New Roman" w:cs="Times New Roman"/>
          <w:sz w:val="28"/>
          <w:szCs w:val="28"/>
        </w:rPr>
        <w:t>;</w:t>
      </w:r>
    </w:p>
    <w:p w:rsidR="0002588D" w:rsidRDefault="00EA59FA" w:rsidP="0002588D">
      <w:pPr>
        <w:spacing w:after="120" w:line="240" w:lineRule="auto"/>
        <w:ind w:firstLine="709"/>
        <w:jc w:val="both"/>
        <w:rPr>
          <w:rFonts w:ascii="Times New Roman" w:hAnsi="Times New Roman" w:cs="Times New Roman"/>
          <w:sz w:val="28"/>
          <w:szCs w:val="28"/>
        </w:rPr>
      </w:pPr>
      <w:r w:rsidRPr="0002588D">
        <w:rPr>
          <w:rFonts w:ascii="Times New Roman" w:hAnsi="Times New Roman" w:cs="Times New Roman"/>
          <w:sz w:val="28"/>
          <w:szCs w:val="28"/>
        </w:rPr>
        <w:t xml:space="preserve">У </w:t>
      </w:r>
      <w:r w:rsidR="007033A8" w:rsidRPr="0002588D">
        <w:rPr>
          <w:rFonts w:ascii="Times New Roman" w:hAnsi="Times New Roman" w:cs="Times New Roman"/>
          <w:sz w:val="28"/>
          <w:szCs w:val="28"/>
        </w:rPr>
        <w:t>причалов выставочного комплекса демонстрировались</w:t>
      </w:r>
      <w:r w:rsidRPr="0002588D">
        <w:rPr>
          <w:rFonts w:ascii="Times New Roman" w:hAnsi="Times New Roman" w:cs="Times New Roman"/>
          <w:sz w:val="28"/>
          <w:szCs w:val="28"/>
        </w:rPr>
        <w:t xml:space="preserve"> </w:t>
      </w:r>
      <w:r w:rsidR="00F3247C">
        <w:rPr>
          <w:rFonts w:ascii="Times New Roman" w:hAnsi="Times New Roman" w:cs="Times New Roman"/>
          <w:sz w:val="28"/>
          <w:szCs w:val="28"/>
        </w:rPr>
        <w:t>32</w:t>
      </w:r>
      <w:r w:rsidRPr="0002588D">
        <w:rPr>
          <w:rFonts w:ascii="Times New Roman" w:hAnsi="Times New Roman" w:cs="Times New Roman"/>
          <w:sz w:val="28"/>
          <w:szCs w:val="28"/>
        </w:rPr>
        <w:t xml:space="preserve"> катер</w:t>
      </w:r>
      <w:r w:rsidR="00F3247C">
        <w:rPr>
          <w:rFonts w:ascii="Times New Roman" w:hAnsi="Times New Roman" w:cs="Times New Roman"/>
          <w:sz w:val="28"/>
          <w:szCs w:val="28"/>
        </w:rPr>
        <w:t>а</w:t>
      </w:r>
      <w:r w:rsidRPr="0002588D">
        <w:rPr>
          <w:rFonts w:ascii="Times New Roman" w:hAnsi="Times New Roman" w:cs="Times New Roman"/>
          <w:sz w:val="28"/>
          <w:szCs w:val="28"/>
        </w:rPr>
        <w:t xml:space="preserve"> </w:t>
      </w:r>
      <w:r w:rsidR="007033A8" w:rsidRPr="0002588D">
        <w:rPr>
          <w:rFonts w:ascii="Times New Roman" w:hAnsi="Times New Roman" w:cs="Times New Roman"/>
          <w:sz w:val="28"/>
          <w:szCs w:val="28"/>
        </w:rPr>
        <w:t xml:space="preserve"> п</w:t>
      </w:r>
      <w:r w:rsidRPr="0002588D">
        <w:rPr>
          <w:rFonts w:ascii="Times New Roman" w:hAnsi="Times New Roman" w:cs="Times New Roman"/>
          <w:sz w:val="28"/>
          <w:szCs w:val="28"/>
        </w:rPr>
        <w:t>редприятий-участников экспозиции.</w:t>
      </w:r>
    </w:p>
    <w:p w:rsidR="0002588D" w:rsidRDefault="00EA59FA" w:rsidP="0002588D">
      <w:pPr>
        <w:spacing w:after="120" w:line="240" w:lineRule="auto"/>
        <w:ind w:firstLine="709"/>
        <w:jc w:val="both"/>
        <w:rPr>
          <w:rFonts w:ascii="Times New Roman" w:hAnsi="Times New Roman" w:cs="Times New Roman"/>
          <w:sz w:val="28"/>
          <w:szCs w:val="28"/>
        </w:rPr>
      </w:pPr>
      <w:r w:rsidRPr="0002588D">
        <w:rPr>
          <w:rFonts w:ascii="Times New Roman" w:hAnsi="Times New Roman" w:cs="Times New Roman"/>
          <w:sz w:val="28"/>
          <w:szCs w:val="28"/>
        </w:rPr>
        <w:t>На полигоне МО РФ «Ржевка» для официальных иностранных делегаций и представителей СМИ были успешно представлены в действии морские артиллерийские</w:t>
      </w:r>
      <w:r w:rsidR="00376733">
        <w:rPr>
          <w:rFonts w:ascii="Times New Roman" w:hAnsi="Times New Roman" w:cs="Times New Roman"/>
          <w:sz w:val="28"/>
          <w:szCs w:val="28"/>
        </w:rPr>
        <w:t xml:space="preserve"> </w:t>
      </w:r>
      <w:r w:rsidRPr="0002588D">
        <w:rPr>
          <w:rFonts w:ascii="Times New Roman" w:hAnsi="Times New Roman" w:cs="Times New Roman"/>
          <w:sz w:val="28"/>
          <w:szCs w:val="28"/>
        </w:rPr>
        <w:t>системы:</w:t>
      </w:r>
    </w:p>
    <w:p w:rsidR="00FB3A3B" w:rsidRPr="00FD0506" w:rsidRDefault="00FB3A3B" w:rsidP="003E7C4D">
      <w:pPr>
        <w:pStyle w:val="ad"/>
        <w:numPr>
          <w:ilvl w:val="0"/>
          <w:numId w:val="15"/>
        </w:numPr>
        <w:spacing w:after="120" w:line="240" w:lineRule="auto"/>
        <w:rPr>
          <w:rFonts w:ascii="Times New Roman" w:hAnsi="Times New Roman" w:cs="Times New Roman"/>
          <w:sz w:val="28"/>
          <w:szCs w:val="28"/>
        </w:rPr>
      </w:pPr>
      <w:r w:rsidRPr="00FD0506">
        <w:rPr>
          <w:rFonts w:ascii="Times New Roman" w:hAnsi="Times New Roman" w:cs="Times New Roman"/>
          <w:sz w:val="28"/>
          <w:szCs w:val="28"/>
        </w:rPr>
        <w:t>130 мм универсальная корабельная артиллерийская установка А-192</w:t>
      </w:r>
      <w:r w:rsidR="00F3247C" w:rsidRPr="00FD0506">
        <w:rPr>
          <w:rFonts w:ascii="Times New Roman" w:hAnsi="Times New Roman" w:cs="Times New Roman"/>
          <w:sz w:val="28"/>
          <w:szCs w:val="28"/>
        </w:rPr>
        <w:t>М</w:t>
      </w:r>
      <w:r w:rsidRPr="00FD0506">
        <w:rPr>
          <w:rFonts w:ascii="Times New Roman" w:hAnsi="Times New Roman" w:cs="Times New Roman"/>
          <w:sz w:val="28"/>
          <w:szCs w:val="28"/>
        </w:rPr>
        <w:t xml:space="preserve">; </w:t>
      </w:r>
    </w:p>
    <w:p w:rsidR="00FB3A3B" w:rsidRPr="00FD0506" w:rsidRDefault="00EA59FA" w:rsidP="003E7C4D">
      <w:pPr>
        <w:pStyle w:val="ad"/>
        <w:numPr>
          <w:ilvl w:val="0"/>
          <w:numId w:val="15"/>
        </w:numPr>
        <w:spacing w:after="120" w:line="240" w:lineRule="auto"/>
        <w:rPr>
          <w:rFonts w:ascii="Times New Roman" w:hAnsi="Times New Roman" w:cs="Times New Roman"/>
          <w:sz w:val="28"/>
          <w:szCs w:val="28"/>
        </w:rPr>
      </w:pPr>
      <w:r w:rsidRPr="00FD0506">
        <w:rPr>
          <w:rFonts w:ascii="Times New Roman" w:hAnsi="Times New Roman" w:cs="Times New Roman"/>
          <w:sz w:val="28"/>
          <w:szCs w:val="28"/>
        </w:rPr>
        <w:t>130 мм корабельная артиллерийская установка АК-130;</w:t>
      </w:r>
      <w:r w:rsidR="00FB3A3B" w:rsidRPr="00FD0506">
        <w:rPr>
          <w:rFonts w:ascii="Times New Roman" w:hAnsi="Times New Roman" w:cs="Times New Roman"/>
          <w:sz w:val="28"/>
          <w:szCs w:val="28"/>
        </w:rPr>
        <w:t xml:space="preserve"> </w:t>
      </w:r>
    </w:p>
    <w:p w:rsidR="0002588D" w:rsidRPr="00FD0506" w:rsidRDefault="00FB3A3B" w:rsidP="003E7C4D">
      <w:pPr>
        <w:pStyle w:val="ad"/>
        <w:numPr>
          <w:ilvl w:val="0"/>
          <w:numId w:val="15"/>
        </w:numPr>
        <w:spacing w:after="120" w:line="240" w:lineRule="auto"/>
        <w:rPr>
          <w:rFonts w:ascii="Times New Roman" w:hAnsi="Times New Roman" w:cs="Times New Roman"/>
          <w:sz w:val="28"/>
          <w:szCs w:val="28"/>
        </w:rPr>
      </w:pPr>
      <w:r w:rsidRPr="00FD0506">
        <w:rPr>
          <w:rFonts w:ascii="Times New Roman" w:hAnsi="Times New Roman" w:cs="Times New Roman"/>
          <w:sz w:val="28"/>
          <w:szCs w:val="28"/>
        </w:rPr>
        <w:t>100 мм корабельная автоматическая артиллерийская установка</w:t>
      </w:r>
      <w:r w:rsidR="003E7C4D">
        <w:rPr>
          <w:rFonts w:ascii="Times New Roman" w:hAnsi="Times New Roman" w:cs="Times New Roman"/>
          <w:sz w:val="28"/>
          <w:szCs w:val="28"/>
        </w:rPr>
        <w:t xml:space="preserve"> </w:t>
      </w:r>
      <w:r w:rsidRPr="00FD0506">
        <w:rPr>
          <w:rFonts w:ascii="Times New Roman" w:hAnsi="Times New Roman" w:cs="Times New Roman"/>
          <w:sz w:val="28"/>
          <w:szCs w:val="28"/>
        </w:rPr>
        <w:t>А-190</w:t>
      </w:r>
      <w:r w:rsidR="00F3247C" w:rsidRPr="00FD0506">
        <w:rPr>
          <w:rFonts w:ascii="Times New Roman" w:hAnsi="Times New Roman" w:cs="Times New Roman"/>
          <w:sz w:val="28"/>
          <w:szCs w:val="28"/>
        </w:rPr>
        <w:t>-01</w:t>
      </w:r>
      <w:r w:rsidRPr="00FD0506">
        <w:rPr>
          <w:rFonts w:ascii="Times New Roman" w:hAnsi="Times New Roman" w:cs="Times New Roman"/>
          <w:sz w:val="28"/>
          <w:szCs w:val="28"/>
        </w:rPr>
        <w:t>;</w:t>
      </w:r>
    </w:p>
    <w:p w:rsidR="0002588D" w:rsidRPr="00FD0506" w:rsidRDefault="00EA59FA" w:rsidP="003E7C4D">
      <w:pPr>
        <w:pStyle w:val="ad"/>
        <w:numPr>
          <w:ilvl w:val="0"/>
          <w:numId w:val="15"/>
        </w:numPr>
        <w:spacing w:after="120" w:line="240" w:lineRule="auto"/>
        <w:rPr>
          <w:rFonts w:ascii="Times New Roman" w:hAnsi="Times New Roman" w:cs="Times New Roman"/>
          <w:sz w:val="28"/>
          <w:szCs w:val="28"/>
        </w:rPr>
      </w:pPr>
      <w:r w:rsidRPr="00FD0506">
        <w:rPr>
          <w:rFonts w:ascii="Times New Roman" w:hAnsi="Times New Roman" w:cs="Times New Roman"/>
          <w:sz w:val="28"/>
          <w:szCs w:val="28"/>
        </w:rPr>
        <w:t>100 мм артиллерийская установка АК-100;</w:t>
      </w:r>
    </w:p>
    <w:p w:rsidR="00F3247C" w:rsidRPr="00FD0506" w:rsidRDefault="00F3247C" w:rsidP="003E7C4D">
      <w:pPr>
        <w:pStyle w:val="ad"/>
        <w:numPr>
          <w:ilvl w:val="0"/>
          <w:numId w:val="15"/>
        </w:numPr>
        <w:rPr>
          <w:rFonts w:ascii="Times New Roman" w:hAnsi="Times New Roman" w:cs="Times New Roman"/>
          <w:sz w:val="28"/>
          <w:szCs w:val="28"/>
        </w:rPr>
      </w:pPr>
      <w:r w:rsidRPr="00FD0506">
        <w:rPr>
          <w:rFonts w:ascii="Times New Roman" w:hAnsi="Times New Roman" w:cs="Times New Roman"/>
          <w:sz w:val="28"/>
          <w:szCs w:val="28"/>
        </w:rPr>
        <w:t>76 мм артиллерийская установка АК-176М;</w:t>
      </w:r>
    </w:p>
    <w:p w:rsidR="00F3247C" w:rsidRPr="00FD0506" w:rsidRDefault="00F3247C" w:rsidP="003E7C4D">
      <w:pPr>
        <w:pStyle w:val="ad"/>
        <w:numPr>
          <w:ilvl w:val="0"/>
          <w:numId w:val="15"/>
        </w:numPr>
        <w:rPr>
          <w:rFonts w:ascii="Times New Roman" w:hAnsi="Times New Roman" w:cs="Times New Roman"/>
          <w:sz w:val="28"/>
          <w:szCs w:val="28"/>
        </w:rPr>
      </w:pPr>
      <w:r w:rsidRPr="00FD0506">
        <w:rPr>
          <w:rFonts w:ascii="Times New Roman" w:hAnsi="Times New Roman" w:cs="Times New Roman"/>
          <w:sz w:val="28"/>
          <w:szCs w:val="28"/>
        </w:rPr>
        <w:t>76 мм артиллерийская установка АК-176МА;</w:t>
      </w:r>
    </w:p>
    <w:p w:rsidR="0002588D" w:rsidRPr="00FD0506" w:rsidRDefault="00EA59FA" w:rsidP="003E7C4D">
      <w:pPr>
        <w:pStyle w:val="ad"/>
        <w:numPr>
          <w:ilvl w:val="0"/>
          <w:numId w:val="15"/>
        </w:numPr>
        <w:spacing w:after="120" w:line="240" w:lineRule="auto"/>
        <w:rPr>
          <w:rFonts w:ascii="Times New Roman" w:hAnsi="Times New Roman" w:cs="Times New Roman"/>
          <w:sz w:val="28"/>
          <w:szCs w:val="28"/>
        </w:rPr>
      </w:pPr>
      <w:r w:rsidRPr="00FD0506">
        <w:rPr>
          <w:rFonts w:ascii="Times New Roman" w:hAnsi="Times New Roman" w:cs="Times New Roman"/>
          <w:sz w:val="28"/>
          <w:szCs w:val="28"/>
        </w:rPr>
        <w:t>30 мм артиллерийская установка АК-230;</w:t>
      </w:r>
    </w:p>
    <w:p w:rsidR="0002588D" w:rsidRPr="00FD0506" w:rsidRDefault="00EA59FA" w:rsidP="003E7C4D">
      <w:pPr>
        <w:pStyle w:val="ad"/>
        <w:numPr>
          <w:ilvl w:val="0"/>
          <w:numId w:val="15"/>
        </w:numPr>
        <w:spacing w:after="120" w:line="240" w:lineRule="auto"/>
        <w:rPr>
          <w:rFonts w:ascii="Times New Roman" w:hAnsi="Times New Roman" w:cs="Times New Roman"/>
          <w:sz w:val="28"/>
          <w:szCs w:val="28"/>
        </w:rPr>
      </w:pPr>
      <w:r w:rsidRPr="00FD0506">
        <w:rPr>
          <w:rFonts w:ascii="Times New Roman" w:hAnsi="Times New Roman" w:cs="Times New Roman"/>
          <w:sz w:val="28"/>
          <w:szCs w:val="28"/>
        </w:rPr>
        <w:t>30 мм облегчённая артиллерийская установка АК-306;</w:t>
      </w:r>
    </w:p>
    <w:p w:rsidR="0002588D" w:rsidRPr="00FD0506" w:rsidRDefault="00EA59FA" w:rsidP="003E7C4D">
      <w:pPr>
        <w:pStyle w:val="ad"/>
        <w:numPr>
          <w:ilvl w:val="0"/>
          <w:numId w:val="15"/>
        </w:numPr>
        <w:spacing w:after="120" w:line="240" w:lineRule="auto"/>
        <w:rPr>
          <w:rFonts w:ascii="Times New Roman" w:hAnsi="Times New Roman" w:cs="Times New Roman"/>
          <w:sz w:val="28"/>
          <w:szCs w:val="28"/>
        </w:rPr>
      </w:pPr>
      <w:r w:rsidRPr="00FD0506">
        <w:rPr>
          <w:rFonts w:ascii="Times New Roman" w:hAnsi="Times New Roman" w:cs="Times New Roman"/>
          <w:sz w:val="28"/>
          <w:szCs w:val="28"/>
        </w:rPr>
        <w:t>30 мм автоматическая артиллерийская установка АК-630М;</w:t>
      </w:r>
    </w:p>
    <w:p w:rsidR="0002588D" w:rsidRPr="00FD0506" w:rsidRDefault="00F3247C" w:rsidP="003E7C4D">
      <w:pPr>
        <w:pStyle w:val="ad"/>
        <w:numPr>
          <w:ilvl w:val="0"/>
          <w:numId w:val="15"/>
        </w:numPr>
        <w:spacing w:after="120" w:line="240" w:lineRule="auto"/>
        <w:rPr>
          <w:rFonts w:ascii="Times New Roman" w:hAnsi="Times New Roman" w:cs="Times New Roman"/>
          <w:sz w:val="28"/>
          <w:szCs w:val="28"/>
        </w:rPr>
      </w:pPr>
      <w:r w:rsidRPr="00FD0506">
        <w:rPr>
          <w:rFonts w:ascii="Times New Roman" w:hAnsi="Times New Roman" w:cs="Times New Roman"/>
          <w:sz w:val="28"/>
          <w:szCs w:val="28"/>
        </w:rPr>
        <w:t>МРГ-1;</w:t>
      </w:r>
    </w:p>
    <w:p w:rsidR="00F3247C" w:rsidRPr="00FD0506" w:rsidRDefault="00313C30" w:rsidP="00313C30">
      <w:pPr>
        <w:pStyle w:val="ad"/>
        <w:numPr>
          <w:ilvl w:val="0"/>
          <w:numId w:val="15"/>
        </w:numPr>
        <w:spacing w:after="120" w:line="240" w:lineRule="auto"/>
        <w:rPr>
          <w:rFonts w:ascii="Times New Roman" w:hAnsi="Times New Roman" w:cs="Times New Roman"/>
          <w:sz w:val="28"/>
          <w:szCs w:val="28"/>
        </w:rPr>
      </w:pPr>
      <w:r w:rsidRPr="00313C30">
        <w:rPr>
          <w:rFonts w:ascii="Times New Roman" w:hAnsi="Times New Roman" w:cs="Times New Roman"/>
          <w:sz w:val="28"/>
          <w:szCs w:val="28"/>
        </w:rPr>
        <w:t xml:space="preserve">12,7-мм </w:t>
      </w:r>
      <w:r w:rsidR="003C2534">
        <w:rPr>
          <w:rFonts w:ascii="Times New Roman" w:hAnsi="Times New Roman" w:cs="Times New Roman"/>
          <w:sz w:val="28"/>
          <w:szCs w:val="28"/>
        </w:rPr>
        <w:t>п</w:t>
      </w:r>
      <w:r w:rsidR="00F3247C" w:rsidRPr="00FD0506">
        <w:rPr>
          <w:rFonts w:ascii="Times New Roman" w:hAnsi="Times New Roman" w:cs="Times New Roman"/>
          <w:sz w:val="28"/>
          <w:szCs w:val="28"/>
        </w:rPr>
        <w:t>улемет «КОРД».</w:t>
      </w:r>
    </w:p>
    <w:p w:rsidR="0002588D" w:rsidRDefault="00EA59FA" w:rsidP="00131F99">
      <w:pPr>
        <w:spacing w:after="120" w:line="240" w:lineRule="auto"/>
        <w:ind w:firstLine="709"/>
        <w:jc w:val="both"/>
        <w:rPr>
          <w:rFonts w:ascii="Times New Roman" w:hAnsi="Times New Roman" w:cs="Times New Roman"/>
          <w:sz w:val="28"/>
          <w:szCs w:val="28"/>
        </w:rPr>
      </w:pPr>
      <w:r w:rsidRPr="0002588D">
        <w:rPr>
          <w:rFonts w:ascii="Times New Roman" w:hAnsi="Times New Roman" w:cs="Times New Roman"/>
          <w:sz w:val="28"/>
          <w:szCs w:val="28"/>
        </w:rPr>
        <w:t>В МВМС-20</w:t>
      </w:r>
      <w:r w:rsidR="007033A8" w:rsidRPr="0002588D">
        <w:rPr>
          <w:rFonts w:ascii="Times New Roman" w:hAnsi="Times New Roman" w:cs="Times New Roman"/>
          <w:sz w:val="28"/>
          <w:szCs w:val="28"/>
        </w:rPr>
        <w:t>1</w:t>
      </w:r>
      <w:r w:rsidR="00F3247C">
        <w:rPr>
          <w:rFonts w:ascii="Times New Roman" w:hAnsi="Times New Roman" w:cs="Times New Roman"/>
          <w:sz w:val="28"/>
          <w:szCs w:val="28"/>
        </w:rPr>
        <w:t>7</w:t>
      </w:r>
      <w:r w:rsidRPr="0002588D">
        <w:rPr>
          <w:rFonts w:ascii="Times New Roman" w:hAnsi="Times New Roman" w:cs="Times New Roman"/>
          <w:sz w:val="28"/>
          <w:szCs w:val="28"/>
        </w:rPr>
        <w:t xml:space="preserve"> принял</w:t>
      </w:r>
      <w:r w:rsidR="007033A8" w:rsidRPr="0002588D">
        <w:rPr>
          <w:rFonts w:ascii="Times New Roman" w:hAnsi="Times New Roman" w:cs="Times New Roman"/>
          <w:sz w:val="28"/>
          <w:szCs w:val="28"/>
        </w:rPr>
        <w:t>и</w:t>
      </w:r>
      <w:r w:rsidRPr="0002588D">
        <w:rPr>
          <w:rFonts w:ascii="Times New Roman" w:hAnsi="Times New Roman" w:cs="Times New Roman"/>
          <w:sz w:val="28"/>
          <w:szCs w:val="28"/>
        </w:rPr>
        <w:t xml:space="preserve"> участие </w:t>
      </w:r>
      <w:r w:rsidR="005D6392">
        <w:rPr>
          <w:rFonts w:ascii="Times New Roman" w:hAnsi="Times New Roman" w:cs="Times New Roman"/>
          <w:sz w:val="28"/>
          <w:szCs w:val="28"/>
        </w:rPr>
        <w:t>56</w:t>
      </w:r>
      <w:r w:rsidR="007033A8" w:rsidRPr="0002588D">
        <w:rPr>
          <w:rFonts w:ascii="Times New Roman" w:hAnsi="Times New Roman" w:cs="Times New Roman"/>
          <w:sz w:val="28"/>
          <w:szCs w:val="28"/>
        </w:rPr>
        <w:t xml:space="preserve"> официальн</w:t>
      </w:r>
      <w:r w:rsidR="0002782E">
        <w:rPr>
          <w:rFonts w:ascii="Times New Roman" w:hAnsi="Times New Roman" w:cs="Times New Roman"/>
          <w:sz w:val="28"/>
          <w:szCs w:val="28"/>
        </w:rPr>
        <w:t>ы</w:t>
      </w:r>
      <w:r w:rsidR="00E92BFB">
        <w:rPr>
          <w:rFonts w:ascii="Times New Roman" w:hAnsi="Times New Roman" w:cs="Times New Roman"/>
          <w:sz w:val="28"/>
          <w:szCs w:val="28"/>
        </w:rPr>
        <w:t>е</w:t>
      </w:r>
      <w:r w:rsidR="007033A8" w:rsidRPr="0002588D">
        <w:rPr>
          <w:rFonts w:ascii="Times New Roman" w:hAnsi="Times New Roman" w:cs="Times New Roman"/>
          <w:sz w:val="28"/>
          <w:szCs w:val="28"/>
        </w:rPr>
        <w:t xml:space="preserve"> делегаци</w:t>
      </w:r>
      <w:r w:rsidR="00E92BFB">
        <w:rPr>
          <w:rFonts w:ascii="Times New Roman" w:hAnsi="Times New Roman" w:cs="Times New Roman"/>
          <w:sz w:val="28"/>
          <w:szCs w:val="28"/>
        </w:rPr>
        <w:t>и</w:t>
      </w:r>
      <w:r w:rsidR="007033A8" w:rsidRPr="0002588D">
        <w:rPr>
          <w:rFonts w:ascii="Times New Roman" w:hAnsi="Times New Roman" w:cs="Times New Roman"/>
          <w:sz w:val="28"/>
          <w:szCs w:val="28"/>
        </w:rPr>
        <w:t xml:space="preserve"> из </w:t>
      </w:r>
      <w:r w:rsidR="005D6392">
        <w:rPr>
          <w:rFonts w:ascii="Times New Roman" w:hAnsi="Times New Roman" w:cs="Times New Roman"/>
          <w:sz w:val="28"/>
          <w:szCs w:val="28"/>
        </w:rPr>
        <w:t>52</w:t>
      </w:r>
      <w:r w:rsidR="0085132E">
        <w:rPr>
          <w:rFonts w:ascii="Times New Roman" w:hAnsi="Times New Roman" w:cs="Times New Roman"/>
          <w:sz w:val="28"/>
          <w:szCs w:val="28"/>
        </w:rPr>
        <w:t xml:space="preserve"> государств</w:t>
      </w:r>
      <w:r w:rsidRPr="0002588D">
        <w:rPr>
          <w:rFonts w:ascii="Times New Roman" w:hAnsi="Times New Roman" w:cs="Times New Roman"/>
          <w:sz w:val="28"/>
          <w:szCs w:val="28"/>
        </w:rPr>
        <w:t>, были представлены практически все страны, занимающиеся производством и эксплуатацией морской техники.</w:t>
      </w:r>
      <w:r w:rsidR="0002588D">
        <w:rPr>
          <w:rFonts w:ascii="Times New Roman" w:hAnsi="Times New Roman" w:cs="Times New Roman"/>
          <w:sz w:val="28"/>
          <w:szCs w:val="28"/>
        </w:rPr>
        <w:t xml:space="preserve"> </w:t>
      </w:r>
      <w:r w:rsidRPr="0002588D">
        <w:rPr>
          <w:rFonts w:ascii="Times New Roman" w:hAnsi="Times New Roman" w:cs="Times New Roman"/>
          <w:sz w:val="28"/>
          <w:szCs w:val="28"/>
        </w:rPr>
        <w:t xml:space="preserve">В составе делегаций прибыли </w:t>
      </w:r>
      <w:r w:rsidR="00F3247C">
        <w:rPr>
          <w:rFonts w:ascii="Times New Roman" w:hAnsi="Times New Roman" w:cs="Times New Roman"/>
          <w:sz w:val="28"/>
          <w:szCs w:val="28"/>
        </w:rPr>
        <w:t>Президент Социалистической Республики Вьетнам, четыре</w:t>
      </w:r>
      <w:r w:rsidR="000C2BA8">
        <w:rPr>
          <w:rFonts w:ascii="Times New Roman" w:hAnsi="Times New Roman" w:cs="Times New Roman"/>
          <w:sz w:val="28"/>
          <w:szCs w:val="28"/>
        </w:rPr>
        <w:t xml:space="preserve"> </w:t>
      </w:r>
      <w:r w:rsidR="00F3247C">
        <w:rPr>
          <w:rFonts w:ascii="Times New Roman" w:hAnsi="Times New Roman" w:cs="Times New Roman"/>
          <w:sz w:val="28"/>
          <w:szCs w:val="28"/>
        </w:rPr>
        <w:t>Командующих военно-морских</w:t>
      </w:r>
      <w:r w:rsidRPr="0002588D">
        <w:rPr>
          <w:rFonts w:ascii="Times New Roman" w:hAnsi="Times New Roman" w:cs="Times New Roman"/>
          <w:sz w:val="28"/>
          <w:szCs w:val="28"/>
        </w:rPr>
        <w:t xml:space="preserve"> </w:t>
      </w:r>
      <w:r w:rsidR="00072664">
        <w:rPr>
          <w:rFonts w:ascii="Times New Roman" w:hAnsi="Times New Roman" w:cs="Times New Roman"/>
          <w:sz w:val="28"/>
          <w:szCs w:val="28"/>
        </w:rPr>
        <w:t xml:space="preserve">сил </w:t>
      </w:r>
      <w:r w:rsidRPr="0002588D">
        <w:rPr>
          <w:rFonts w:ascii="Times New Roman" w:hAnsi="Times New Roman" w:cs="Times New Roman"/>
          <w:sz w:val="28"/>
          <w:szCs w:val="28"/>
        </w:rPr>
        <w:t>и другие высок</w:t>
      </w:r>
      <w:r w:rsidR="0002588D">
        <w:rPr>
          <w:rFonts w:ascii="Times New Roman" w:hAnsi="Times New Roman" w:cs="Times New Roman"/>
          <w:sz w:val="28"/>
          <w:szCs w:val="28"/>
        </w:rPr>
        <w:t xml:space="preserve">опоставленные официальные лица. </w:t>
      </w:r>
      <w:r w:rsidRPr="0002588D">
        <w:rPr>
          <w:rFonts w:ascii="Times New Roman" w:hAnsi="Times New Roman" w:cs="Times New Roman"/>
          <w:sz w:val="28"/>
          <w:szCs w:val="28"/>
        </w:rPr>
        <w:t>Обширная программа работы делегаций выполнена полностью, её формат и объём превысил аналогичные показатели предыдущих Салонов.</w:t>
      </w:r>
    </w:p>
    <w:p w:rsidR="0002588D" w:rsidRPr="00FD0506" w:rsidRDefault="00EA59FA" w:rsidP="00131F99">
      <w:pPr>
        <w:spacing w:after="120" w:line="240" w:lineRule="auto"/>
        <w:ind w:firstLine="709"/>
        <w:jc w:val="both"/>
        <w:rPr>
          <w:rFonts w:ascii="Times New Roman" w:hAnsi="Times New Roman" w:cs="Times New Roman"/>
          <w:color w:val="FF0000"/>
          <w:sz w:val="28"/>
          <w:szCs w:val="28"/>
        </w:rPr>
      </w:pPr>
      <w:r w:rsidRPr="00567BF8">
        <w:rPr>
          <w:rFonts w:ascii="Times New Roman" w:hAnsi="Times New Roman" w:cs="Times New Roman"/>
          <w:sz w:val="28"/>
          <w:szCs w:val="28"/>
        </w:rPr>
        <w:t xml:space="preserve">Официальные иностранные делегации посетили </w:t>
      </w:r>
      <w:r w:rsidR="00A85B09" w:rsidRPr="008059C3">
        <w:rPr>
          <w:rFonts w:ascii="Times New Roman" w:hAnsi="Times New Roman" w:cs="Times New Roman"/>
          <w:sz w:val="28"/>
          <w:szCs w:val="28"/>
        </w:rPr>
        <w:t>ФГУП</w:t>
      </w:r>
      <w:r w:rsidR="007033A8" w:rsidRPr="008059C3">
        <w:rPr>
          <w:rFonts w:ascii="Times New Roman" w:hAnsi="Times New Roman" w:cs="Times New Roman"/>
          <w:sz w:val="28"/>
          <w:szCs w:val="28"/>
        </w:rPr>
        <w:t xml:space="preserve"> «Крылов</w:t>
      </w:r>
      <w:r w:rsidR="001F0875" w:rsidRPr="008059C3">
        <w:rPr>
          <w:rFonts w:ascii="Times New Roman" w:hAnsi="Times New Roman" w:cs="Times New Roman"/>
          <w:sz w:val="28"/>
          <w:szCs w:val="28"/>
        </w:rPr>
        <w:t>ский государственный научный центр</w:t>
      </w:r>
      <w:r w:rsidR="007033A8" w:rsidRPr="008059C3">
        <w:rPr>
          <w:rFonts w:ascii="Times New Roman" w:hAnsi="Times New Roman" w:cs="Times New Roman"/>
          <w:sz w:val="28"/>
          <w:szCs w:val="28"/>
        </w:rPr>
        <w:t>»</w:t>
      </w:r>
      <w:r w:rsidR="008059C3">
        <w:rPr>
          <w:rFonts w:ascii="Times New Roman" w:hAnsi="Times New Roman" w:cs="Times New Roman"/>
          <w:sz w:val="28"/>
          <w:szCs w:val="28"/>
        </w:rPr>
        <w:t xml:space="preserve">, </w:t>
      </w:r>
      <w:r w:rsidR="007033A8" w:rsidRPr="00FD0506">
        <w:rPr>
          <w:rFonts w:ascii="Times New Roman" w:hAnsi="Times New Roman" w:cs="Times New Roman"/>
          <w:sz w:val="28"/>
          <w:szCs w:val="28"/>
        </w:rPr>
        <w:t>О</w:t>
      </w:r>
      <w:r w:rsidR="0085132E" w:rsidRPr="00FD0506">
        <w:rPr>
          <w:rFonts w:ascii="Times New Roman" w:hAnsi="Times New Roman" w:cs="Times New Roman"/>
          <w:sz w:val="28"/>
          <w:szCs w:val="28"/>
        </w:rPr>
        <w:t>О</w:t>
      </w:r>
      <w:r w:rsidR="007033A8" w:rsidRPr="00FD0506">
        <w:rPr>
          <w:rFonts w:ascii="Times New Roman" w:hAnsi="Times New Roman" w:cs="Times New Roman"/>
          <w:sz w:val="28"/>
          <w:szCs w:val="28"/>
        </w:rPr>
        <w:t>О «</w:t>
      </w:r>
      <w:r w:rsidR="0085132E" w:rsidRPr="00FD0506">
        <w:rPr>
          <w:rFonts w:ascii="Times New Roman" w:hAnsi="Times New Roman" w:cs="Times New Roman"/>
          <w:sz w:val="28"/>
          <w:szCs w:val="28"/>
        </w:rPr>
        <w:t>Балтийский завод – Судостроение»</w:t>
      </w:r>
      <w:r w:rsidR="00AE3C68">
        <w:rPr>
          <w:rFonts w:ascii="Times New Roman" w:hAnsi="Times New Roman" w:cs="Times New Roman"/>
          <w:sz w:val="28"/>
          <w:szCs w:val="28"/>
        </w:rPr>
        <w:t>,</w:t>
      </w:r>
      <w:r w:rsidR="00313C30">
        <w:rPr>
          <w:rFonts w:ascii="Times New Roman" w:hAnsi="Times New Roman" w:cs="Times New Roman"/>
          <w:sz w:val="28"/>
          <w:szCs w:val="28"/>
        </w:rPr>
        <w:t xml:space="preserve"> АО «Средне-Невский судостроительный завод»,</w:t>
      </w:r>
      <w:r w:rsidR="00AE3C68">
        <w:rPr>
          <w:rFonts w:ascii="Times New Roman" w:hAnsi="Times New Roman" w:cs="Times New Roman"/>
          <w:sz w:val="28"/>
          <w:szCs w:val="28"/>
        </w:rPr>
        <w:t xml:space="preserve"> ЗАО </w:t>
      </w:r>
      <w:r w:rsidR="00AE3C68" w:rsidRPr="00AE3C68">
        <w:rPr>
          <w:rFonts w:ascii="Times New Roman" w:hAnsi="Times New Roman" w:cs="Times New Roman"/>
          <w:sz w:val="28"/>
          <w:szCs w:val="28"/>
        </w:rPr>
        <w:t>«Морская инжиниринговая компания «АКВА-СЕРВИС»</w:t>
      </w:r>
      <w:r w:rsidR="00AE3C68">
        <w:rPr>
          <w:rFonts w:ascii="Times New Roman" w:hAnsi="Times New Roman" w:cs="Times New Roman"/>
          <w:sz w:val="28"/>
          <w:szCs w:val="28"/>
        </w:rPr>
        <w:t>.</w:t>
      </w:r>
      <w:r w:rsidRPr="00FD0506">
        <w:rPr>
          <w:rFonts w:ascii="Times New Roman" w:hAnsi="Times New Roman" w:cs="Times New Roman"/>
          <w:color w:val="FF0000"/>
          <w:sz w:val="28"/>
          <w:szCs w:val="28"/>
        </w:rPr>
        <w:t xml:space="preserve"> </w:t>
      </w:r>
    </w:p>
    <w:p w:rsidR="00567BF8" w:rsidRDefault="00EA59FA" w:rsidP="00131F99">
      <w:pPr>
        <w:spacing w:after="120" w:line="240" w:lineRule="auto"/>
        <w:ind w:firstLine="709"/>
        <w:jc w:val="both"/>
        <w:rPr>
          <w:rFonts w:ascii="Times New Roman" w:hAnsi="Times New Roman" w:cs="Times New Roman"/>
          <w:sz w:val="28"/>
          <w:szCs w:val="28"/>
        </w:rPr>
      </w:pPr>
      <w:r w:rsidRPr="00567BF8">
        <w:rPr>
          <w:rFonts w:ascii="Times New Roman" w:hAnsi="Times New Roman" w:cs="Times New Roman"/>
          <w:sz w:val="28"/>
          <w:szCs w:val="28"/>
        </w:rPr>
        <w:t>Проведено бол</w:t>
      </w:r>
      <w:r w:rsidR="0085132E">
        <w:rPr>
          <w:rFonts w:ascii="Times New Roman" w:hAnsi="Times New Roman" w:cs="Times New Roman"/>
          <w:sz w:val="28"/>
          <w:szCs w:val="28"/>
        </w:rPr>
        <w:t xml:space="preserve">ее </w:t>
      </w:r>
      <w:r w:rsidR="003C2534" w:rsidRPr="000C67F8">
        <w:rPr>
          <w:rFonts w:ascii="Times New Roman" w:hAnsi="Times New Roman" w:cs="Times New Roman"/>
          <w:sz w:val="28"/>
          <w:szCs w:val="28"/>
        </w:rPr>
        <w:t>120</w:t>
      </w:r>
      <w:r w:rsidR="008059C3">
        <w:rPr>
          <w:rFonts w:ascii="Times New Roman" w:hAnsi="Times New Roman" w:cs="Times New Roman"/>
          <w:sz w:val="28"/>
          <w:szCs w:val="28"/>
        </w:rPr>
        <w:t xml:space="preserve"> </w:t>
      </w:r>
      <w:r w:rsidRPr="00567BF8">
        <w:rPr>
          <w:rFonts w:ascii="Times New Roman" w:hAnsi="Times New Roman" w:cs="Times New Roman"/>
          <w:sz w:val="28"/>
          <w:szCs w:val="28"/>
        </w:rPr>
        <w:t xml:space="preserve"> официальных переговоров с участием Глав</w:t>
      </w:r>
      <w:r w:rsidR="00567BF8">
        <w:rPr>
          <w:rFonts w:ascii="Times New Roman" w:hAnsi="Times New Roman" w:cs="Times New Roman"/>
          <w:sz w:val="28"/>
          <w:szCs w:val="28"/>
        </w:rPr>
        <w:t>но</w:t>
      </w:r>
      <w:r w:rsidRPr="00567BF8">
        <w:rPr>
          <w:rFonts w:ascii="Times New Roman" w:hAnsi="Times New Roman" w:cs="Times New Roman"/>
          <w:sz w:val="28"/>
          <w:szCs w:val="28"/>
        </w:rPr>
        <w:t>кома</w:t>
      </w:r>
      <w:r w:rsidR="00567BF8">
        <w:rPr>
          <w:rFonts w:ascii="Times New Roman" w:hAnsi="Times New Roman" w:cs="Times New Roman"/>
          <w:sz w:val="28"/>
          <w:szCs w:val="28"/>
        </w:rPr>
        <w:t>ндующего</w:t>
      </w:r>
      <w:r w:rsidRPr="00567BF8">
        <w:rPr>
          <w:rFonts w:ascii="Times New Roman" w:hAnsi="Times New Roman" w:cs="Times New Roman"/>
          <w:sz w:val="28"/>
          <w:szCs w:val="28"/>
        </w:rPr>
        <w:t xml:space="preserve"> ВМФ</w:t>
      </w:r>
      <w:r w:rsidR="00567BF8">
        <w:rPr>
          <w:rFonts w:ascii="Times New Roman" w:hAnsi="Times New Roman" w:cs="Times New Roman"/>
          <w:sz w:val="28"/>
          <w:szCs w:val="28"/>
        </w:rPr>
        <w:t xml:space="preserve"> </w:t>
      </w:r>
      <w:r w:rsidRPr="00567BF8">
        <w:rPr>
          <w:rFonts w:ascii="Times New Roman" w:hAnsi="Times New Roman" w:cs="Times New Roman"/>
          <w:sz w:val="28"/>
          <w:szCs w:val="28"/>
        </w:rPr>
        <w:t>Р</w:t>
      </w:r>
      <w:r w:rsidR="00567BF8">
        <w:rPr>
          <w:rFonts w:ascii="Times New Roman" w:hAnsi="Times New Roman" w:cs="Times New Roman"/>
          <w:sz w:val="28"/>
          <w:szCs w:val="28"/>
        </w:rPr>
        <w:t>оссии</w:t>
      </w:r>
      <w:r w:rsidR="000C2BA8">
        <w:rPr>
          <w:rFonts w:ascii="Times New Roman" w:hAnsi="Times New Roman" w:cs="Times New Roman"/>
          <w:sz w:val="28"/>
          <w:szCs w:val="28"/>
        </w:rPr>
        <w:t>,</w:t>
      </w:r>
      <w:r w:rsidRPr="00567BF8">
        <w:rPr>
          <w:rFonts w:ascii="Times New Roman" w:hAnsi="Times New Roman" w:cs="Times New Roman"/>
          <w:sz w:val="28"/>
          <w:szCs w:val="28"/>
        </w:rPr>
        <w:t xml:space="preserve"> должностных лиц ФСВТС России</w:t>
      </w:r>
      <w:r w:rsidRPr="000C2BA8">
        <w:rPr>
          <w:rFonts w:ascii="Times New Roman" w:hAnsi="Times New Roman" w:cs="Times New Roman"/>
          <w:sz w:val="28"/>
          <w:szCs w:val="28"/>
        </w:rPr>
        <w:t>,</w:t>
      </w:r>
      <w:r w:rsidRPr="00567BF8">
        <w:rPr>
          <w:rFonts w:ascii="Times New Roman" w:hAnsi="Times New Roman" w:cs="Times New Roman"/>
          <w:sz w:val="28"/>
          <w:szCs w:val="28"/>
        </w:rPr>
        <w:t xml:space="preserve"> представителей</w:t>
      </w:r>
      <w:r w:rsidR="000C2BA8">
        <w:rPr>
          <w:rFonts w:ascii="Times New Roman" w:hAnsi="Times New Roman" w:cs="Times New Roman"/>
          <w:sz w:val="28"/>
          <w:szCs w:val="28"/>
        </w:rPr>
        <w:t xml:space="preserve"> </w:t>
      </w:r>
      <w:r w:rsidR="001F0875">
        <w:rPr>
          <w:rFonts w:ascii="Times New Roman" w:hAnsi="Times New Roman" w:cs="Times New Roman"/>
          <w:sz w:val="28"/>
          <w:szCs w:val="28"/>
        </w:rPr>
        <w:t>ОАО</w:t>
      </w:r>
      <w:r w:rsidRPr="00567BF8">
        <w:rPr>
          <w:rFonts w:ascii="Times New Roman" w:hAnsi="Times New Roman" w:cs="Times New Roman"/>
          <w:sz w:val="28"/>
          <w:szCs w:val="28"/>
        </w:rPr>
        <w:t xml:space="preserve"> «</w:t>
      </w:r>
      <w:proofErr w:type="spellStart"/>
      <w:r w:rsidRPr="00567BF8">
        <w:rPr>
          <w:rFonts w:ascii="Times New Roman" w:hAnsi="Times New Roman" w:cs="Times New Roman"/>
          <w:sz w:val="28"/>
          <w:szCs w:val="28"/>
        </w:rPr>
        <w:t>Рособоронэкспорт</w:t>
      </w:r>
      <w:proofErr w:type="spellEnd"/>
      <w:r w:rsidRPr="00567BF8">
        <w:rPr>
          <w:rFonts w:ascii="Times New Roman" w:hAnsi="Times New Roman" w:cs="Times New Roman"/>
          <w:sz w:val="28"/>
          <w:szCs w:val="28"/>
        </w:rPr>
        <w:t>»</w:t>
      </w:r>
      <w:r w:rsidR="00313C30">
        <w:rPr>
          <w:rFonts w:ascii="Times New Roman" w:hAnsi="Times New Roman" w:cs="Times New Roman"/>
          <w:sz w:val="28"/>
          <w:szCs w:val="28"/>
        </w:rPr>
        <w:t xml:space="preserve">, </w:t>
      </w:r>
      <w:r w:rsidR="0085132E">
        <w:rPr>
          <w:rFonts w:ascii="Times New Roman" w:hAnsi="Times New Roman" w:cs="Times New Roman"/>
          <w:sz w:val="28"/>
          <w:szCs w:val="28"/>
        </w:rPr>
        <w:t>АО «ОСК»</w:t>
      </w:r>
      <w:r w:rsidR="00313C30">
        <w:rPr>
          <w:rFonts w:ascii="Times New Roman" w:hAnsi="Times New Roman" w:cs="Times New Roman"/>
          <w:sz w:val="28"/>
          <w:szCs w:val="28"/>
        </w:rPr>
        <w:t xml:space="preserve"> и других ведущих компаний.</w:t>
      </w:r>
    </w:p>
    <w:p w:rsidR="00E92BFB" w:rsidRPr="00E92BFB" w:rsidRDefault="00E92BFB" w:rsidP="00E92BFB">
      <w:pPr>
        <w:spacing w:after="120" w:line="240" w:lineRule="auto"/>
        <w:ind w:firstLine="709"/>
        <w:jc w:val="both"/>
        <w:rPr>
          <w:rFonts w:ascii="Times New Roman" w:hAnsi="Times New Roman" w:cs="Times New Roman"/>
          <w:sz w:val="28"/>
          <w:szCs w:val="28"/>
        </w:rPr>
      </w:pPr>
      <w:r w:rsidRPr="00E92BFB">
        <w:rPr>
          <w:rFonts w:ascii="Times New Roman" w:hAnsi="Times New Roman" w:cs="Times New Roman"/>
          <w:sz w:val="28"/>
          <w:szCs w:val="28"/>
        </w:rPr>
        <w:t xml:space="preserve">В </w:t>
      </w:r>
      <w:proofErr w:type="gramStart"/>
      <w:r w:rsidRPr="00E92BFB">
        <w:rPr>
          <w:rFonts w:ascii="Times New Roman" w:hAnsi="Times New Roman" w:cs="Times New Roman"/>
          <w:sz w:val="28"/>
          <w:szCs w:val="28"/>
        </w:rPr>
        <w:t>рамках</w:t>
      </w:r>
      <w:proofErr w:type="gramEnd"/>
      <w:r w:rsidRPr="00E92BFB">
        <w:rPr>
          <w:rFonts w:ascii="Times New Roman" w:hAnsi="Times New Roman" w:cs="Times New Roman"/>
          <w:sz w:val="28"/>
          <w:szCs w:val="28"/>
        </w:rPr>
        <w:t xml:space="preserve"> </w:t>
      </w:r>
      <w:proofErr w:type="spellStart"/>
      <w:r w:rsidRPr="00E92BFB">
        <w:rPr>
          <w:rFonts w:ascii="Times New Roman" w:hAnsi="Times New Roman" w:cs="Times New Roman"/>
          <w:sz w:val="28"/>
          <w:szCs w:val="28"/>
        </w:rPr>
        <w:t>конгрессно</w:t>
      </w:r>
      <w:proofErr w:type="spellEnd"/>
      <w:r w:rsidRPr="00E92BFB">
        <w:rPr>
          <w:rFonts w:ascii="Times New Roman" w:hAnsi="Times New Roman" w:cs="Times New Roman"/>
          <w:sz w:val="28"/>
          <w:szCs w:val="28"/>
        </w:rPr>
        <w:t xml:space="preserve">-делового раздела проведено 22 мероприятия </w:t>
      </w:r>
      <w:proofErr w:type="spellStart"/>
      <w:r w:rsidRPr="00E92BFB">
        <w:rPr>
          <w:rFonts w:ascii="Times New Roman" w:hAnsi="Times New Roman" w:cs="Times New Roman"/>
          <w:sz w:val="28"/>
          <w:szCs w:val="28"/>
        </w:rPr>
        <w:t>конгрессно</w:t>
      </w:r>
      <w:proofErr w:type="spellEnd"/>
      <w:r w:rsidRPr="00E92BFB">
        <w:rPr>
          <w:rFonts w:ascii="Times New Roman" w:hAnsi="Times New Roman" w:cs="Times New Roman"/>
          <w:sz w:val="28"/>
          <w:szCs w:val="28"/>
        </w:rPr>
        <w:t>-делового характера, в том числе четыре научные конференции:</w:t>
      </w:r>
    </w:p>
    <w:p w:rsidR="00E92BFB" w:rsidRPr="00E92BFB" w:rsidRDefault="00E92BFB" w:rsidP="00E92BFB">
      <w:pPr>
        <w:spacing w:after="120" w:line="240" w:lineRule="auto"/>
        <w:ind w:firstLine="709"/>
        <w:jc w:val="both"/>
        <w:rPr>
          <w:rFonts w:ascii="Times New Roman" w:hAnsi="Times New Roman" w:cs="Times New Roman"/>
          <w:sz w:val="28"/>
          <w:szCs w:val="28"/>
        </w:rPr>
      </w:pPr>
      <w:r w:rsidRPr="00E92BFB">
        <w:rPr>
          <w:rFonts w:ascii="Times New Roman" w:hAnsi="Times New Roman" w:cs="Times New Roman"/>
          <w:sz w:val="28"/>
          <w:szCs w:val="28"/>
        </w:rPr>
        <w:t>•</w:t>
      </w:r>
      <w:r w:rsidRPr="00E92BFB">
        <w:rPr>
          <w:rFonts w:ascii="Times New Roman" w:hAnsi="Times New Roman" w:cs="Times New Roman"/>
          <w:sz w:val="28"/>
          <w:szCs w:val="28"/>
        </w:rPr>
        <w:tab/>
        <w:t>Международная научно-техническая конференция «Военно-морской флот и судостроение в современных условиях» (</w:t>
      </w:r>
      <w:proofErr w:type="spellStart"/>
      <w:r w:rsidRPr="00E92BFB">
        <w:rPr>
          <w:rFonts w:ascii="Times New Roman" w:hAnsi="Times New Roman" w:cs="Times New Roman"/>
          <w:sz w:val="28"/>
          <w:szCs w:val="28"/>
        </w:rPr>
        <w:t>Navy</w:t>
      </w:r>
      <w:proofErr w:type="spellEnd"/>
      <w:r w:rsidRPr="00E92BFB">
        <w:rPr>
          <w:rFonts w:ascii="Times New Roman" w:hAnsi="Times New Roman" w:cs="Times New Roman"/>
          <w:sz w:val="28"/>
          <w:szCs w:val="28"/>
        </w:rPr>
        <w:t xml:space="preserve"> </w:t>
      </w:r>
      <w:proofErr w:type="spellStart"/>
      <w:r w:rsidRPr="00E92BFB">
        <w:rPr>
          <w:rFonts w:ascii="Times New Roman" w:hAnsi="Times New Roman" w:cs="Times New Roman"/>
          <w:sz w:val="28"/>
          <w:szCs w:val="28"/>
        </w:rPr>
        <w:t>and</w:t>
      </w:r>
      <w:proofErr w:type="spellEnd"/>
      <w:r w:rsidRPr="00E92BFB">
        <w:rPr>
          <w:rFonts w:ascii="Times New Roman" w:hAnsi="Times New Roman" w:cs="Times New Roman"/>
          <w:sz w:val="28"/>
          <w:szCs w:val="28"/>
        </w:rPr>
        <w:t xml:space="preserve"> </w:t>
      </w:r>
      <w:proofErr w:type="spellStart"/>
      <w:r w:rsidRPr="00E92BFB">
        <w:rPr>
          <w:rFonts w:ascii="Times New Roman" w:hAnsi="Times New Roman" w:cs="Times New Roman"/>
          <w:sz w:val="28"/>
          <w:szCs w:val="28"/>
        </w:rPr>
        <w:t>Shipbuilding</w:t>
      </w:r>
      <w:proofErr w:type="spellEnd"/>
      <w:r w:rsidRPr="00E92BFB">
        <w:rPr>
          <w:rFonts w:ascii="Times New Roman" w:hAnsi="Times New Roman" w:cs="Times New Roman"/>
          <w:sz w:val="28"/>
          <w:szCs w:val="28"/>
        </w:rPr>
        <w:t xml:space="preserve"> </w:t>
      </w:r>
      <w:proofErr w:type="spellStart"/>
      <w:r w:rsidRPr="00E92BFB">
        <w:rPr>
          <w:rFonts w:ascii="Times New Roman" w:hAnsi="Times New Roman" w:cs="Times New Roman"/>
          <w:sz w:val="28"/>
          <w:szCs w:val="28"/>
        </w:rPr>
        <w:t>Nowadays</w:t>
      </w:r>
      <w:proofErr w:type="spellEnd"/>
      <w:r w:rsidRPr="00E92BFB">
        <w:rPr>
          <w:rFonts w:ascii="Times New Roman" w:hAnsi="Times New Roman" w:cs="Times New Roman"/>
          <w:sz w:val="28"/>
          <w:szCs w:val="28"/>
        </w:rPr>
        <w:t xml:space="preserve"> NSN’2017);</w:t>
      </w:r>
    </w:p>
    <w:p w:rsidR="00E92BFB" w:rsidRPr="00E92BFB" w:rsidRDefault="00E92BFB" w:rsidP="00E92BFB">
      <w:pPr>
        <w:spacing w:after="120" w:line="240" w:lineRule="auto"/>
        <w:ind w:firstLine="709"/>
        <w:jc w:val="both"/>
        <w:rPr>
          <w:rFonts w:ascii="Times New Roman" w:hAnsi="Times New Roman" w:cs="Times New Roman"/>
          <w:sz w:val="28"/>
          <w:szCs w:val="28"/>
        </w:rPr>
      </w:pPr>
      <w:r w:rsidRPr="00E92BFB">
        <w:rPr>
          <w:rFonts w:ascii="Times New Roman" w:hAnsi="Times New Roman" w:cs="Times New Roman"/>
          <w:sz w:val="28"/>
          <w:szCs w:val="28"/>
        </w:rPr>
        <w:lastRenderedPageBreak/>
        <w:t>•</w:t>
      </w:r>
      <w:r w:rsidRPr="00E92BFB">
        <w:rPr>
          <w:rFonts w:ascii="Times New Roman" w:hAnsi="Times New Roman" w:cs="Times New Roman"/>
          <w:sz w:val="28"/>
          <w:szCs w:val="28"/>
        </w:rPr>
        <w:tab/>
        <w:t>XVIII Международная научно-практическая конференция МОРИНТЕХ-ПРАКТИК «Информационные технологии в судостроении-2017»;</w:t>
      </w:r>
    </w:p>
    <w:p w:rsidR="00E92BFB" w:rsidRPr="00E92BFB" w:rsidRDefault="00E92BFB" w:rsidP="00E92BFB">
      <w:pPr>
        <w:spacing w:after="120" w:line="240" w:lineRule="auto"/>
        <w:ind w:firstLine="709"/>
        <w:jc w:val="both"/>
        <w:rPr>
          <w:rFonts w:ascii="Times New Roman" w:hAnsi="Times New Roman" w:cs="Times New Roman"/>
          <w:sz w:val="28"/>
          <w:szCs w:val="28"/>
        </w:rPr>
      </w:pPr>
      <w:r w:rsidRPr="00E92BFB">
        <w:rPr>
          <w:rFonts w:ascii="Times New Roman" w:hAnsi="Times New Roman" w:cs="Times New Roman"/>
          <w:sz w:val="28"/>
          <w:szCs w:val="28"/>
        </w:rPr>
        <w:t>•</w:t>
      </w:r>
      <w:r w:rsidRPr="00E92BFB">
        <w:rPr>
          <w:rFonts w:ascii="Times New Roman" w:hAnsi="Times New Roman" w:cs="Times New Roman"/>
          <w:sz w:val="28"/>
          <w:szCs w:val="28"/>
        </w:rPr>
        <w:tab/>
        <w:t>PLM-ФОРУМ IMDS-2017 «Управление жизненным циклом изделий судостроения. Информационная поддержка»;</w:t>
      </w:r>
    </w:p>
    <w:p w:rsidR="00E92BFB" w:rsidRPr="00E92BFB" w:rsidRDefault="00E92BFB" w:rsidP="00E92BFB">
      <w:pPr>
        <w:spacing w:after="120" w:line="240" w:lineRule="auto"/>
        <w:ind w:firstLine="709"/>
        <w:jc w:val="both"/>
        <w:rPr>
          <w:rFonts w:ascii="Times New Roman" w:hAnsi="Times New Roman" w:cs="Times New Roman"/>
          <w:sz w:val="28"/>
          <w:szCs w:val="28"/>
        </w:rPr>
      </w:pPr>
      <w:r w:rsidRPr="00E92BFB">
        <w:rPr>
          <w:rFonts w:ascii="Times New Roman" w:hAnsi="Times New Roman" w:cs="Times New Roman"/>
          <w:sz w:val="28"/>
          <w:szCs w:val="28"/>
        </w:rPr>
        <w:t>•</w:t>
      </w:r>
      <w:r w:rsidRPr="00E92BFB">
        <w:rPr>
          <w:rFonts w:ascii="Times New Roman" w:hAnsi="Times New Roman" w:cs="Times New Roman"/>
          <w:sz w:val="28"/>
          <w:szCs w:val="28"/>
        </w:rPr>
        <w:tab/>
        <w:t>Международная научно-практическая конференция «Имитационное и комплексное моделирование морской техники и морских транспортных систем» (ИКМ МТМТС-2017).</w:t>
      </w:r>
    </w:p>
    <w:p w:rsidR="00E92BFB" w:rsidRDefault="00E92BFB" w:rsidP="00E92BFB">
      <w:pPr>
        <w:spacing w:after="120" w:line="240" w:lineRule="auto"/>
        <w:ind w:firstLine="709"/>
        <w:jc w:val="both"/>
        <w:rPr>
          <w:rFonts w:ascii="Times New Roman" w:hAnsi="Times New Roman" w:cs="Times New Roman"/>
          <w:sz w:val="28"/>
          <w:szCs w:val="28"/>
        </w:rPr>
      </w:pPr>
      <w:proofErr w:type="gramStart"/>
      <w:r w:rsidRPr="00E92BFB">
        <w:rPr>
          <w:rFonts w:ascii="Times New Roman" w:hAnsi="Times New Roman" w:cs="Times New Roman"/>
          <w:sz w:val="28"/>
          <w:szCs w:val="28"/>
        </w:rPr>
        <w:t>На стенде АО «Зеленодольский завод имени А.М. Горького» (предприятие входит в группу компаний АО «Холдинговая компания «Ак Барс»)</w:t>
      </w:r>
      <w:r w:rsidR="00313C30">
        <w:rPr>
          <w:rFonts w:ascii="Times New Roman" w:hAnsi="Times New Roman" w:cs="Times New Roman"/>
          <w:sz w:val="28"/>
          <w:szCs w:val="28"/>
        </w:rPr>
        <w:t xml:space="preserve"> состоялось </w:t>
      </w:r>
      <w:r w:rsidRPr="00E92BFB">
        <w:rPr>
          <w:rFonts w:ascii="Times New Roman" w:hAnsi="Times New Roman" w:cs="Times New Roman"/>
          <w:sz w:val="28"/>
          <w:szCs w:val="28"/>
        </w:rPr>
        <w:t>подписан</w:t>
      </w:r>
      <w:r w:rsidR="00313C30">
        <w:rPr>
          <w:rFonts w:ascii="Times New Roman" w:hAnsi="Times New Roman" w:cs="Times New Roman"/>
          <w:sz w:val="28"/>
          <w:szCs w:val="28"/>
        </w:rPr>
        <w:t>ие</w:t>
      </w:r>
      <w:r w:rsidRPr="00E92BFB">
        <w:rPr>
          <w:rFonts w:ascii="Times New Roman" w:hAnsi="Times New Roman" w:cs="Times New Roman"/>
          <w:sz w:val="28"/>
          <w:szCs w:val="28"/>
        </w:rPr>
        <w:t xml:space="preserve"> соглашени</w:t>
      </w:r>
      <w:r w:rsidR="00313C30">
        <w:rPr>
          <w:rFonts w:ascii="Times New Roman" w:hAnsi="Times New Roman" w:cs="Times New Roman"/>
          <w:sz w:val="28"/>
          <w:szCs w:val="28"/>
        </w:rPr>
        <w:t>й</w:t>
      </w:r>
      <w:bookmarkStart w:id="0" w:name="_GoBack"/>
      <w:bookmarkEnd w:id="0"/>
      <w:r w:rsidRPr="00E92BFB">
        <w:rPr>
          <w:rFonts w:ascii="Times New Roman" w:hAnsi="Times New Roman" w:cs="Times New Roman"/>
          <w:sz w:val="28"/>
          <w:szCs w:val="28"/>
        </w:rPr>
        <w:t xml:space="preserve"> о сотрудничестве в области судостроения и морской техники  с АО «Центр технологии судостроения и судоремонта» и о сотрудничестве в сфере проектирования кораблей военного и гражданского назначения с ФГУП «Крыловский государственный научный центр».</w:t>
      </w:r>
      <w:proofErr w:type="gramEnd"/>
    </w:p>
    <w:p w:rsidR="00FD0506" w:rsidRDefault="00FD0506" w:rsidP="00FD0506">
      <w:pPr>
        <w:spacing w:after="120" w:line="240" w:lineRule="auto"/>
        <w:ind w:firstLine="709"/>
        <w:jc w:val="both"/>
        <w:rPr>
          <w:rFonts w:ascii="Times New Roman" w:hAnsi="Times New Roman" w:cs="Times New Roman"/>
          <w:sz w:val="28"/>
          <w:szCs w:val="28"/>
        </w:rPr>
      </w:pPr>
      <w:r w:rsidRPr="00FD0506">
        <w:rPr>
          <w:rFonts w:ascii="Times New Roman" w:hAnsi="Times New Roman" w:cs="Times New Roman"/>
          <w:sz w:val="28"/>
          <w:szCs w:val="28"/>
        </w:rPr>
        <w:t>При поддержке парусного союза Санкт-Петербурга проведены две, ставшие традиционными, парусные регаты на приз Международного военно-морского салона МВМС-2017.</w:t>
      </w:r>
    </w:p>
    <w:p w:rsidR="00072664" w:rsidRPr="003E7C4D" w:rsidRDefault="00072664" w:rsidP="00131F99">
      <w:pPr>
        <w:spacing w:after="120" w:line="240" w:lineRule="auto"/>
        <w:ind w:firstLine="709"/>
        <w:jc w:val="both"/>
        <w:rPr>
          <w:rFonts w:ascii="Times New Roman" w:hAnsi="Times New Roman" w:cs="Times New Roman"/>
          <w:color w:val="000000" w:themeColor="text1"/>
          <w:sz w:val="28"/>
          <w:szCs w:val="28"/>
        </w:rPr>
      </w:pPr>
      <w:r w:rsidRPr="003E7C4D">
        <w:rPr>
          <w:rFonts w:ascii="Times New Roman" w:hAnsi="Times New Roman" w:cs="Times New Roman"/>
          <w:color w:val="000000" w:themeColor="text1"/>
          <w:sz w:val="28"/>
          <w:szCs w:val="28"/>
        </w:rPr>
        <w:t>Информационное сопровождение Салона</w:t>
      </w:r>
      <w:r w:rsidR="00EA59FA" w:rsidRPr="003E7C4D">
        <w:rPr>
          <w:rFonts w:ascii="Times New Roman" w:hAnsi="Times New Roman" w:cs="Times New Roman"/>
          <w:color w:val="000000" w:themeColor="text1"/>
          <w:sz w:val="28"/>
          <w:szCs w:val="28"/>
        </w:rPr>
        <w:t xml:space="preserve"> и организацию пресс-центра МВМС-20</w:t>
      </w:r>
      <w:r w:rsidR="00131F99" w:rsidRPr="003E7C4D">
        <w:rPr>
          <w:rFonts w:ascii="Times New Roman" w:hAnsi="Times New Roman" w:cs="Times New Roman"/>
          <w:color w:val="000000" w:themeColor="text1"/>
          <w:sz w:val="28"/>
          <w:szCs w:val="28"/>
        </w:rPr>
        <w:t>1</w:t>
      </w:r>
      <w:r w:rsidR="003E7C4D" w:rsidRPr="003E7C4D">
        <w:rPr>
          <w:rFonts w:ascii="Times New Roman" w:hAnsi="Times New Roman" w:cs="Times New Roman"/>
          <w:color w:val="000000" w:themeColor="text1"/>
          <w:sz w:val="28"/>
          <w:szCs w:val="28"/>
        </w:rPr>
        <w:t>7</w:t>
      </w:r>
      <w:r w:rsidR="0085132E" w:rsidRPr="003E7C4D">
        <w:rPr>
          <w:rFonts w:ascii="Times New Roman" w:hAnsi="Times New Roman" w:cs="Times New Roman"/>
          <w:color w:val="000000" w:themeColor="text1"/>
          <w:sz w:val="28"/>
          <w:szCs w:val="28"/>
        </w:rPr>
        <w:t xml:space="preserve"> </w:t>
      </w:r>
      <w:r w:rsidR="00EA59FA" w:rsidRPr="003E7C4D">
        <w:rPr>
          <w:rFonts w:ascii="Times New Roman" w:hAnsi="Times New Roman" w:cs="Times New Roman"/>
          <w:color w:val="000000" w:themeColor="text1"/>
          <w:sz w:val="28"/>
          <w:szCs w:val="28"/>
        </w:rPr>
        <w:t xml:space="preserve">осуществлял Санкт-Петербургский региональный </w:t>
      </w:r>
      <w:r w:rsidR="000F2438" w:rsidRPr="003E7C4D">
        <w:rPr>
          <w:rFonts w:ascii="Times New Roman" w:hAnsi="Times New Roman" w:cs="Times New Roman"/>
          <w:color w:val="000000" w:themeColor="text1"/>
          <w:sz w:val="28"/>
          <w:szCs w:val="28"/>
        </w:rPr>
        <w:t xml:space="preserve">информационный </w:t>
      </w:r>
      <w:r w:rsidR="00EA59FA" w:rsidRPr="003E7C4D">
        <w:rPr>
          <w:rFonts w:ascii="Times New Roman" w:hAnsi="Times New Roman" w:cs="Times New Roman"/>
          <w:color w:val="000000" w:themeColor="text1"/>
          <w:sz w:val="28"/>
          <w:szCs w:val="28"/>
        </w:rPr>
        <w:t xml:space="preserve">центр ТАСС, работу </w:t>
      </w:r>
      <w:r w:rsidR="00131F99" w:rsidRPr="003E7C4D">
        <w:rPr>
          <w:rFonts w:ascii="Times New Roman" w:hAnsi="Times New Roman" w:cs="Times New Roman"/>
          <w:color w:val="000000" w:themeColor="text1"/>
          <w:sz w:val="28"/>
          <w:szCs w:val="28"/>
        </w:rPr>
        <w:t xml:space="preserve">Салона </w:t>
      </w:r>
      <w:r w:rsidR="00EA59FA" w:rsidRPr="003E7C4D">
        <w:rPr>
          <w:rFonts w:ascii="Times New Roman" w:hAnsi="Times New Roman" w:cs="Times New Roman"/>
          <w:color w:val="000000" w:themeColor="text1"/>
          <w:sz w:val="28"/>
          <w:szCs w:val="28"/>
        </w:rPr>
        <w:t xml:space="preserve">освещали </w:t>
      </w:r>
      <w:r w:rsidR="0085132E" w:rsidRPr="003E7C4D">
        <w:rPr>
          <w:rFonts w:ascii="Times New Roman" w:hAnsi="Times New Roman" w:cs="Times New Roman"/>
          <w:color w:val="000000" w:themeColor="text1"/>
          <w:sz w:val="28"/>
          <w:szCs w:val="28"/>
        </w:rPr>
        <w:t xml:space="preserve">                             </w:t>
      </w:r>
      <w:r w:rsidR="00FB5D92" w:rsidRPr="003E7C4D">
        <w:rPr>
          <w:rFonts w:ascii="Times New Roman" w:hAnsi="Times New Roman" w:cs="Times New Roman"/>
          <w:color w:val="000000" w:themeColor="text1"/>
          <w:sz w:val="28"/>
          <w:szCs w:val="28"/>
        </w:rPr>
        <w:t xml:space="preserve"> </w:t>
      </w:r>
      <w:r w:rsidR="003E7C4D" w:rsidRPr="003E7C4D">
        <w:rPr>
          <w:rFonts w:ascii="Times New Roman" w:hAnsi="Times New Roman" w:cs="Times New Roman"/>
          <w:color w:val="000000" w:themeColor="text1"/>
          <w:sz w:val="28"/>
          <w:szCs w:val="28"/>
        </w:rPr>
        <w:t>588</w:t>
      </w:r>
      <w:r w:rsidR="00FB5D92" w:rsidRPr="003E7C4D">
        <w:rPr>
          <w:rFonts w:ascii="Times New Roman" w:hAnsi="Times New Roman" w:cs="Times New Roman"/>
          <w:color w:val="000000" w:themeColor="text1"/>
          <w:sz w:val="28"/>
          <w:szCs w:val="28"/>
        </w:rPr>
        <w:t xml:space="preserve"> </w:t>
      </w:r>
      <w:r w:rsidR="00EA59FA" w:rsidRPr="003E7C4D">
        <w:rPr>
          <w:rFonts w:ascii="Times New Roman" w:hAnsi="Times New Roman" w:cs="Times New Roman"/>
          <w:color w:val="000000" w:themeColor="text1"/>
          <w:sz w:val="28"/>
          <w:szCs w:val="28"/>
        </w:rPr>
        <w:t>журналистов из</w:t>
      </w:r>
      <w:r w:rsidR="00764D42" w:rsidRPr="003E7C4D">
        <w:rPr>
          <w:rFonts w:ascii="Times New Roman" w:hAnsi="Times New Roman" w:cs="Times New Roman"/>
          <w:color w:val="000000" w:themeColor="text1"/>
          <w:sz w:val="28"/>
          <w:szCs w:val="28"/>
        </w:rPr>
        <w:t xml:space="preserve"> 1</w:t>
      </w:r>
      <w:r w:rsidR="003E7C4D" w:rsidRPr="003E7C4D">
        <w:rPr>
          <w:rFonts w:ascii="Times New Roman" w:hAnsi="Times New Roman" w:cs="Times New Roman"/>
          <w:color w:val="000000" w:themeColor="text1"/>
          <w:sz w:val="28"/>
          <w:szCs w:val="28"/>
        </w:rPr>
        <w:t>87</w:t>
      </w:r>
      <w:r w:rsidR="00EA59FA" w:rsidRPr="003E7C4D">
        <w:rPr>
          <w:rFonts w:ascii="Times New Roman" w:hAnsi="Times New Roman" w:cs="Times New Roman"/>
          <w:color w:val="000000" w:themeColor="text1"/>
          <w:sz w:val="28"/>
          <w:szCs w:val="28"/>
        </w:rPr>
        <w:t xml:space="preserve"> средств массовой информации</w:t>
      </w:r>
      <w:r w:rsidR="003E7C4D" w:rsidRPr="003E7C4D">
        <w:rPr>
          <w:rFonts w:ascii="Times New Roman" w:hAnsi="Times New Roman" w:cs="Times New Roman"/>
          <w:color w:val="000000" w:themeColor="text1"/>
          <w:sz w:val="28"/>
          <w:szCs w:val="28"/>
        </w:rPr>
        <w:t xml:space="preserve">, в том числе 47 </w:t>
      </w:r>
      <w:r w:rsidR="000C67F8">
        <w:rPr>
          <w:rFonts w:ascii="Times New Roman" w:hAnsi="Times New Roman" w:cs="Times New Roman"/>
          <w:color w:val="000000" w:themeColor="text1"/>
          <w:sz w:val="28"/>
          <w:szCs w:val="28"/>
        </w:rPr>
        <w:t>иностранных</w:t>
      </w:r>
      <w:r w:rsidR="003E7C4D" w:rsidRPr="003E7C4D">
        <w:rPr>
          <w:rFonts w:ascii="Times New Roman" w:hAnsi="Times New Roman" w:cs="Times New Roman"/>
          <w:color w:val="000000" w:themeColor="text1"/>
          <w:sz w:val="28"/>
          <w:szCs w:val="28"/>
        </w:rPr>
        <w:t xml:space="preserve"> из 15 стран</w:t>
      </w:r>
      <w:r w:rsidR="00EA59FA" w:rsidRPr="003E7C4D">
        <w:rPr>
          <w:rFonts w:ascii="Times New Roman" w:hAnsi="Times New Roman" w:cs="Times New Roman"/>
          <w:color w:val="000000" w:themeColor="text1"/>
          <w:sz w:val="28"/>
          <w:szCs w:val="28"/>
        </w:rPr>
        <w:t>.</w:t>
      </w:r>
    </w:p>
    <w:p w:rsidR="00131F99" w:rsidRPr="00567BF8" w:rsidRDefault="00EA59FA" w:rsidP="00131F99">
      <w:pPr>
        <w:spacing w:after="120" w:line="240" w:lineRule="auto"/>
        <w:ind w:firstLine="709"/>
        <w:jc w:val="both"/>
        <w:rPr>
          <w:rFonts w:ascii="Times New Roman" w:hAnsi="Times New Roman" w:cs="Times New Roman"/>
          <w:sz w:val="28"/>
          <w:szCs w:val="28"/>
        </w:rPr>
      </w:pPr>
      <w:r w:rsidRPr="00567BF8">
        <w:rPr>
          <w:rFonts w:ascii="Times New Roman" w:hAnsi="Times New Roman" w:cs="Times New Roman"/>
          <w:sz w:val="28"/>
          <w:szCs w:val="28"/>
        </w:rPr>
        <w:t xml:space="preserve">В работе </w:t>
      </w:r>
      <w:r w:rsidR="00072664">
        <w:rPr>
          <w:rFonts w:ascii="Times New Roman" w:hAnsi="Times New Roman" w:cs="Times New Roman"/>
          <w:sz w:val="28"/>
          <w:szCs w:val="28"/>
        </w:rPr>
        <w:t>МВМС-201</w:t>
      </w:r>
      <w:r w:rsidR="00296058">
        <w:rPr>
          <w:rFonts w:ascii="Times New Roman" w:hAnsi="Times New Roman" w:cs="Times New Roman"/>
          <w:sz w:val="28"/>
          <w:szCs w:val="28"/>
        </w:rPr>
        <w:t>7</w:t>
      </w:r>
      <w:r w:rsidRPr="00567BF8">
        <w:rPr>
          <w:rFonts w:ascii="Times New Roman" w:hAnsi="Times New Roman" w:cs="Times New Roman"/>
          <w:sz w:val="28"/>
          <w:szCs w:val="28"/>
        </w:rPr>
        <w:t xml:space="preserve"> приняли участие свыше </w:t>
      </w:r>
      <w:r w:rsidR="000C2BA8" w:rsidRPr="000C67F8">
        <w:rPr>
          <w:rFonts w:ascii="Times New Roman" w:hAnsi="Times New Roman" w:cs="Times New Roman"/>
          <w:sz w:val="28"/>
          <w:szCs w:val="28"/>
        </w:rPr>
        <w:t>4</w:t>
      </w:r>
      <w:r w:rsidR="003C2534" w:rsidRPr="000C67F8">
        <w:rPr>
          <w:rFonts w:ascii="Times New Roman" w:hAnsi="Times New Roman" w:cs="Times New Roman"/>
          <w:sz w:val="28"/>
          <w:szCs w:val="28"/>
        </w:rPr>
        <w:t>7</w:t>
      </w:r>
      <w:r w:rsidR="00E93925" w:rsidRPr="000C67F8">
        <w:rPr>
          <w:rFonts w:ascii="Times New Roman" w:hAnsi="Times New Roman" w:cs="Times New Roman"/>
          <w:sz w:val="28"/>
          <w:szCs w:val="28"/>
        </w:rPr>
        <w:t xml:space="preserve"> </w:t>
      </w:r>
      <w:r w:rsidR="000C2BA8" w:rsidRPr="000C67F8">
        <w:rPr>
          <w:rFonts w:ascii="Times New Roman" w:hAnsi="Times New Roman" w:cs="Times New Roman"/>
          <w:sz w:val="28"/>
          <w:szCs w:val="28"/>
        </w:rPr>
        <w:t>000</w:t>
      </w:r>
      <w:r w:rsidRPr="000C67F8">
        <w:rPr>
          <w:rFonts w:ascii="Times New Roman" w:hAnsi="Times New Roman" w:cs="Times New Roman"/>
          <w:sz w:val="28"/>
          <w:szCs w:val="28"/>
        </w:rPr>
        <w:t xml:space="preserve"> </w:t>
      </w:r>
      <w:r w:rsidRPr="00567BF8">
        <w:rPr>
          <w:rFonts w:ascii="Times New Roman" w:hAnsi="Times New Roman" w:cs="Times New Roman"/>
          <w:sz w:val="28"/>
          <w:szCs w:val="28"/>
        </w:rPr>
        <w:t>специалистов. Учитывая связь многих жителей Санкт-Петербурга с морской отраслью, патриотические традиции и интерес к событию, жителям и гостям города была предоставлена возможность посетить экспозицию</w:t>
      </w:r>
      <w:r w:rsidR="00131F99" w:rsidRPr="00567BF8">
        <w:rPr>
          <w:rFonts w:ascii="Times New Roman" w:hAnsi="Times New Roman" w:cs="Times New Roman"/>
          <w:sz w:val="28"/>
          <w:szCs w:val="28"/>
        </w:rPr>
        <w:t>,</w:t>
      </w:r>
      <w:r w:rsidRPr="00567BF8">
        <w:rPr>
          <w:rFonts w:ascii="Times New Roman" w:hAnsi="Times New Roman" w:cs="Times New Roman"/>
          <w:sz w:val="28"/>
          <w:szCs w:val="28"/>
        </w:rPr>
        <w:t xml:space="preserve"> увидеть боевые корабли у причалов</w:t>
      </w:r>
      <w:r w:rsidR="006C64CA" w:rsidRPr="006C64CA">
        <w:rPr>
          <w:rFonts w:ascii="Times New Roman" w:hAnsi="Times New Roman" w:cs="Times New Roman"/>
          <w:sz w:val="28"/>
          <w:szCs w:val="28"/>
        </w:rPr>
        <w:t>.</w:t>
      </w:r>
    </w:p>
    <w:p w:rsidR="00E92BFB" w:rsidRDefault="00E92BFB" w:rsidP="00E92BFB">
      <w:pPr>
        <w:spacing w:after="120" w:line="240" w:lineRule="auto"/>
        <w:ind w:firstLine="709"/>
        <w:jc w:val="both"/>
        <w:rPr>
          <w:rFonts w:ascii="Times New Roman" w:hAnsi="Times New Roman" w:cs="Times New Roman"/>
          <w:sz w:val="28"/>
          <w:szCs w:val="28"/>
        </w:rPr>
      </w:pPr>
      <w:r w:rsidRPr="00567BF8">
        <w:rPr>
          <w:rFonts w:ascii="Times New Roman" w:hAnsi="Times New Roman" w:cs="Times New Roman"/>
          <w:sz w:val="28"/>
          <w:szCs w:val="28"/>
        </w:rPr>
        <w:t>Результа</w:t>
      </w:r>
      <w:r>
        <w:rPr>
          <w:rFonts w:ascii="Times New Roman" w:hAnsi="Times New Roman" w:cs="Times New Roman"/>
          <w:sz w:val="28"/>
          <w:szCs w:val="28"/>
        </w:rPr>
        <w:t xml:space="preserve">ты Салона свидетельствуют, что </w:t>
      </w:r>
      <w:r w:rsidRPr="00567BF8">
        <w:rPr>
          <w:rFonts w:ascii="Times New Roman" w:hAnsi="Times New Roman" w:cs="Times New Roman"/>
          <w:sz w:val="28"/>
          <w:szCs w:val="28"/>
        </w:rPr>
        <w:t>российские и зарубежные предприятия ведут активную маркетинговую политику, направленную на расширение своего участия в международной кооперации, связанной с разработкой и производство</w:t>
      </w:r>
      <w:r>
        <w:rPr>
          <w:rFonts w:ascii="Times New Roman" w:hAnsi="Times New Roman" w:cs="Times New Roman"/>
          <w:sz w:val="28"/>
          <w:szCs w:val="28"/>
        </w:rPr>
        <w:t xml:space="preserve">м таких сложных </w:t>
      </w:r>
      <w:r w:rsidRPr="00567BF8">
        <w:rPr>
          <w:rFonts w:ascii="Times New Roman" w:hAnsi="Times New Roman" w:cs="Times New Roman"/>
          <w:sz w:val="28"/>
          <w:szCs w:val="28"/>
        </w:rPr>
        <w:t xml:space="preserve">технических систем как </w:t>
      </w:r>
      <w:r>
        <w:rPr>
          <w:rFonts w:ascii="Times New Roman" w:hAnsi="Times New Roman" w:cs="Times New Roman"/>
          <w:sz w:val="28"/>
          <w:szCs w:val="28"/>
        </w:rPr>
        <w:t xml:space="preserve">боевые </w:t>
      </w:r>
      <w:r w:rsidRPr="00567BF8">
        <w:rPr>
          <w:rFonts w:ascii="Times New Roman" w:hAnsi="Times New Roman" w:cs="Times New Roman"/>
          <w:sz w:val="28"/>
          <w:szCs w:val="28"/>
        </w:rPr>
        <w:t>корабли.</w:t>
      </w:r>
    </w:p>
    <w:p w:rsidR="004A199D" w:rsidRDefault="00EA59FA" w:rsidP="00131F99">
      <w:pPr>
        <w:spacing w:after="120" w:line="240" w:lineRule="auto"/>
        <w:ind w:firstLine="709"/>
        <w:jc w:val="both"/>
        <w:rPr>
          <w:rFonts w:ascii="Times New Roman" w:hAnsi="Times New Roman" w:cs="Times New Roman"/>
          <w:sz w:val="28"/>
          <w:szCs w:val="28"/>
        </w:rPr>
      </w:pPr>
      <w:r w:rsidRPr="00567BF8">
        <w:rPr>
          <w:rFonts w:ascii="Times New Roman" w:hAnsi="Times New Roman" w:cs="Times New Roman"/>
          <w:sz w:val="28"/>
          <w:szCs w:val="28"/>
        </w:rPr>
        <w:t xml:space="preserve">Салон </w:t>
      </w:r>
      <w:r w:rsidR="00072664">
        <w:rPr>
          <w:rFonts w:ascii="Times New Roman" w:hAnsi="Times New Roman" w:cs="Times New Roman"/>
          <w:sz w:val="28"/>
          <w:szCs w:val="28"/>
        </w:rPr>
        <w:t xml:space="preserve">динамично </w:t>
      </w:r>
      <w:r w:rsidRPr="00567BF8">
        <w:rPr>
          <w:rFonts w:ascii="Times New Roman" w:hAnsi="Times New Roman" w:cs="Times New Roman"/>
          <w:sz w:val="28"/>
          <w:szCs w:val="28"/>
        </w:rPr>
        <w:t>развивается, доказал свою высокую эффективность и востребован</w:t>
      </w:r>
      <w:r w:rsidR="004A199D">
        <w:rPr>
          <w:rFonts w:ascii="Times New Roman" w:hAnsi="Times New Roman" w:cs="Times New Roman"/>
          <w:sz w:val="28"/>
          <w:szCs w:val="28"/>
        </w:rPr>
        <w:t>н</w:t>
      </w:r>
      <w:r w:rsidRPr="00567BF8">
        <w:rPr>
          <w:rFonts w:ascii="Times New Roman" w:hAnsi="Times New Roman" w:cs="Times New Roman"/>
          <w:sz w:val="28"/>
          <w:szCs w:val="28"/>
        </w:rPr>
        <w:t xml:space="preserve">ость. </w:t>
      </w:r>
    </w:p>
    <w:p w:rsidR="007B322B" w:rsidRDefault="00EA59FA" w:rsidP="00131F99">
      <w:pPr>
        <w:spacing w:after="120" w:line="240" w:lineRule="auto"/>
        <w:ind w:firstLine="709"/>
        <w:jc w:val="both"/>
        <w:rPr>
          <w:rFonts w:ascii="Times New Roman" w:hAnsi="Times New Roman" w:cs="Times New Roman"/>
          <w:sz w:val="28"/>
          <w:szCs w:val="28"/>
        </w:rPr>
      </w:pPr>
      <w:r w:rsidRPr="00567BF8">
        <w:rPr>
          <w:rFonts w:ascii="Times New Roman" w:hAnsi="Times New Roman" w:cs="Times New Roman"/>
          <w:sz w:val="28"/>
          <w:szCs w:val="28"/>
        </w:rPr>
        <w:t xml:space="preserve">Пресс-служба </w:t>
      </w:r>
      <w:r w:rsidR="003C2534">
        <w:rPr>
          <w:rFonts w:ascii="Times New Roman" w:hAnsi="Times New Roman" w:cs="Times New Roman"/>
          <w:sz w:val="28"/>
          <w:szCs w:val="28"/>
        </w:rPr>
        <w:t>ОО</w:t>
      </w:r>
      <w:r w:rsidRPr="00567BF8">
        <w:rPr>
          <w:rFonts w:ascii="Times New Roman" w:hAnsi="Times New Roman" w:cs="Times New Roman"/>
          <w:sz w:val="28"/>
          <w:szCs w:val="28"/>
        </w:rPr>
        <w:t>О «Морской Салон»</w:t>
      </w:r>
    </w:p>
    <w:p w:rsidR="00072664" w:rsidRPr="00376733" w:rsidRDefault="00C92CFD" w:rsidP="00131F99">
      <w:pPr>
        <w:spacing w:after="120" w:line="240" w:lineRule="auto"/>
        <w:ind w:firstLine="709"/>
        <w:jc w:val="both"/>
        <w:rPr>
          <w:rFonts w:ascii="Times New Roman" w:hAnsi="Times New Roman" w:cs="Times New Roman"/>
          <w:sz w:val="28"/>
          <w:szCs w:val="28"/>
          <w:lang w:val="en-US"/>
        </w:rPr>
      </w:pPr>
      <w:proofErr w:type="gramStart"/>
      <w:r w:rsidRPr="00E1555C">
        <w:rPr>
          <w:rFonts w:ascii="Times New Roman" w:hAnsi="Times New Roman" w:cs="Times New Roman"/>
          <w:sz w:val="28"/>
          <w:szCs w:val="28"/>
          <w:lang w:val="en-US"/>
        </w:rPr>
        <w:t>2</w:t>
      </w:r>
      <w:r w:rsidR="001F0875" w:rsidRPr="00376733">
        <w:rPr>
          <w:rFonts w:ascii="Times New Roman" w:hAnsi="Times New Roman" w:cs="Times New Roman"/>
          <w:sz w:val="28"/>
          <w:szCs w:val="28"/>
          <w:lang w:val="en-US"/>
        </w:rPr>
        <w:t xml:space="preserve"> </w:t>
      </w:r>
      <w:r w:rsidR="001F0875">
        <w:rPr>
          <w:rFonts w:ascii="Times New Roman" w:hAnsi="Times New Roman" w:cs="Times New Roman"/>
          <w:sz w:val="28"/>
          <w:szCs w:val="28"/>
        </w:rPr>
        <w:t>июля</w:t>
      </w:r>
      <w:r w:rsidR="001F0875" w:rsidRPr="00376733">
        <w:rPr>
          <w:rFonts w:ascii="Times New Roman" w:hAnsi="Times New Roman" w:cs="Times New Roman"/>
          <w:sz w:val="28"/>
          <w:szCs w:val="28"/>
          <w:lang w:val="en-US"/>
        </w:rPr>
        <w:t xml:space="preserve"> 201</w:t>
      </w:r>
      <w:r w:rsidRPr="00E1555C">
        <w:rPr>
          <w:rFonts w:ascii="Times New Roman" w:hAnsi="Times New Roman" w:cs="Times New Roman"/>
          <w:sz w:val="28"/>
          <w:szCs w:val="28"/>
          <w:lang w:val="en-US"/>
        </w:rPr>
        <w:t>7</w:t>
      </w:r>
      <w:r w:rsidR="00EA59FA" w:rsidRPr="00376733">
        <w:rPr>
          <w:rFonts w:ascii="Times New Roman" w:hAnsi="Times New Roman" w:cs="Times New Roman"/>
          <w:sz w:val="28"/>
          <w:szCs w:val="28"/>
          <w:lang w:val="en-US"/>
        </w:rPr>
        <w:t xml:space="preserve"> </w:t>
      </w:r>
      <w:r w:rsidR="00EA59FA" w:rsidRPr="00567BF8">
        <w:rPr>
          <w:rFonts w:ascii="Times New Roman" w:hAnsi="Times New Roman" w:cs="Times New Roman"/>
          <w:sz w:val="28"/>
          <w:szCs w:val="28"/>
        </w:rPr>
        <w:t>года</w:t>
      </w:r>
      <w:r w:rsidR="00EA59FA" w:rsidRPr="00376733">
        <w:rPr>
          <w:rFonts w:ascii="Times New Roman" w:hAnsi="Times New Roman" w:cs="Times New Roman"/>
          <w:sz w:val="28"/>
          <w:szCs w:val="28"/>
          <w:lang w:val="en-US"/>
        </w:rPr>
        <w:t>.</w:t>
      </w:r>
      <w:proofErr w:type="gramEnd"/>
    </w:p>
    <w:p w:rsidR="00EA59FA" w:rsidRPr="00376733" w:rsidRDefault="00602A7B" w:rsidP="00072664">
      <w:pPr>
        <w:spacing w:after="120" w:line="240" w:lineRule="auto"/>
        <w:jc w:val="both"/>
        <w:rPr>
          <w:rFonts w:ascii="Times New Roman" w:hAnsi="Times New Roman" w:cs="Times New Roman"/>
          <w:sz w:val="28"/>
          <w:szCs w:val="28"/>
          <w:lang w:val="en-US"/>
        </w:rPr>
      </w:pPr>
      <w:hyperlink r:id="rId6" w:history="1">
        <w:r w:rsidR="00EA59FA" w:rsidRPr="00376733">
          <w:rPr>
            <w:rStyle w:val="a3"/>
            <w:rFonts w:ascii="Times New Roman" w:hAnsi="Times New Roman" w:cs="Times New Roman"/>
            <w:sz w:val="28"/>
            <w:szCs w:val="28"/>
            <w:lang w:val="en-US"/>
          </w:rPr>
          <w:t>http://navalshow.ru</w:t>
        </w:r>
      </w:hyperlink>
      <w:r w:rsidR="00EA59FA" w:rsidRPr="00376733">
        <w:rPr>
          <w:rFonts w:ascii="Times New Roman" w:hAnsi="Times New Roman" w:cs="Times New Roman"/>
          <w:sz w:val="28"/>
          <w:szCs w:val="28"/>
          <w:lang w:val="en-US"/>
        </w:rPr>
        <w:t>  </w:t>
      </w:r>
    </w:p>
    <w:p w:rsidR="00594608" w:rsidRPr="00376733" w:rsidRDefault="00594608" w:rsidP="00131F99">
      <w:pPr>
        <w:spacing w:after="120" w:line="240" w:lineRule="auto"/>
        <w:ind w:firstLine="709"/>
        <w:jc w:val="both"/>
        <w:rPr>
          <w:rFonts w:ascii="Times New Roman" w:hAnsi="Times New Roman" w:cs="Times New Roman"/>
          <w:sz w:val="28"/>
          <w:szCs w:val="28"/>
          <w:lang w:val="en-US"/>
        </w:rPr>
      </w:pPr>
    </w:p>
    <w:p w:rsidR="004C2A42" w:rsidRPr="00376733" w:rsidRDefault="004C2A42" w:rsidP="00131F99">
      <w:pPr>
        <w:spacing w:after="120" w:line="240" w:lineRule="auto"/>
        <w:ind w:firstLine="709"/>
        <w:jc w:val="both"/>
        <w:rPr>
          <w:rFonts w:ascii="Times New Roman" w:hAnsi="Times New Roman" w:cs="Times New Roman"/>
          <w:sz w:val="28"/>
          <w:szCs w:val="28"/>
          <w:lang w:val="en-US"/>
        </w:rPr>
      </w:pPr>
    </w:p>
    <w:p w:rsidR="00EA1806" w:rsidRPr="00EA1806" w:rsidRDefault="00EA1806" w:rsidP="00EA1806">
      <w:pPr>
        <w:shd w:val="clear" w:color="auto" w:fill="FFFFFF"/>
        <w:spacing w:after="0" w:line="240" w:lineRule="atLeast"/>
        <w:jc w:val="center"/>
        <w:textAlignment w:val="baseline"/>
        <w:rPr>
          <w:rFonts w:ascii="Times New Roman" w:eastAsia="Times New Roman" w:hAnsi="Times New Roman" w:cs="Times New Roman"/>
          <w:b/>
          <w:bCs/>
          <w:color w:val="000000"/>
          <w:sz w:val="36"/>
          <w:szCs w:val="36"/>
          <w:bdr w:val="none" w:sz="0" w:space="0" w:color="auto" w:frame="1"/>
          <w:lang w:val="en-US"/>
        </w:rPr>
      </w:pPr>
      <w:r w:rsidRPr="00EA1806">
        <w:rPr>
          <w:rFonts w:ascii="Times New Roman" w:eastAsia="Times New Roman" w:hAnsi="Times New Roman" w:cs="Times New Roman"/>
          <w:b/>
          <w:bCs/>
          <w:color w:val="000000"/>
          <w:sz w:val="36"/>
          <w:szCs w:val="36"/>
          <w:bdr w:val="none" w:sz="0" w:space="0" w:color="auto" w:frame="1"/>
          <w:lang w:val="en-US"/>
        </w:rPr>
        <w:lastRenderedPageBreak/>
        <w:t xml:space="preserve">Event report </w:t>
      </w:r>
    </w:p>
    <w:p w:rsidR="00EA1806" w:rsidRPr="00EA1806" w:rsidRDefault="00EA1806" w:rsidP="00EA1806">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bdr w:val="none" w:sz="0" w:space="0" w:color="auto" w:frame="1"/>
          <w:lang w:val="en-US"/>
        </w:rPr>
      </w:pPr>
      <w:proofErr w:type="gramStart"/>
      <w:r w:rsidRPr="00EA1806">
        <w:rPr>
          <w:rFonts w:ascii="Times New Roman" w:eastAsia="Times New Roman" w:hAnsi="Times New Roman" w:cs="Times New Roman"/>
          <w:b/>
          <w:bCs/>
          <w:color w:val="000000"/>
          <w:sz w:val="28"/>
          <w:szCs w:val="28"/>
          <w:bdr w:val="none" w:sz="0" w:space="0" w:color="auto" w:frame="1"/>
          <w:lang w:val="en-US"/>
        </w:rPr>
        <w:t>the</w:t>
      </w:r>
      <w:proofErr w:type="gramEnd"/>
      <w:r w:rsidRPr="00EA1806">
        <w:rPr>
          <w:rFonts w:ascii="Times New Roman" w:eastAsia="Times New Roman" w:hAnsi="Times New Roman" w:cs="Times New Roman"/>
          <w:b/>
          <w:bCs/>
          <w:color w:val="000000"/>
          <w:sz w:val="28"/>
          <w:szCs w:val="28"/>
          <w:bdr w:val="none" w:sz="0" w:space="0" w:color="auto" w:frame="1"/>
          <w:lang w:val="en-US"/>
        </w:rPr>
        <w:t xml:space="preserve"> e</w:t>
      </w:r>
      <w:r w:rsidRPr="00EA1806">
        <w:rPr>
          <w:rFonts w:ascii="Times New Roman" w:eastAsia="Times New Roman" w:hAnsi="Times New Roman" w:cs="Times New Roman"/>
          <w:b/>
          <w:color w:val="000000"/>
          <w:sz w:val="28"/>
          <w:szCs w:val="28"/>
          <w:bdr w:val="none" w:sz="0" w:space="0" w:color="auto" w:frame="1"/>
          <w:lang w:val="en-US"/>
        </w:rPr>
        <w:t>ighth</w:t>
      </w:r>
      <w:r w:rsidRPr="00EA1806">
        <w:rPr>
          <w:rFonts w:ascii="Times New Roman" w:eastAsia="Times New Roman" w:hAnsi="Times New Roman" w:cs="Times New Roman"/>
          <w:color w:val="000000"/>
          <w:sz w:val="28"/>
          <w:szCs w:val="28"/>
          <w:lang w:val="en-US"/>
        </w:rPr>
        <w:t xml:space="preserve"> </w:t>
      </w:r>
      <w:r w:rsidRPr="00EA1806">
        <w:rPr>
          <w:rFonts w:ascii="Times New Roman" w:eastAsia="Times New Roman" w:hAnsi="Times New Roman" w:cs="Times New Roman"/>
          <w:b/>
          <w:bCs/>
          <w:color w:val="000000"/>
          <w:sz w:val="28"/>
          <w:szCs w:val="28"/>
          <w:bdr w:val="none" w:sz="0" w:space="0" w:color="auto" w:frame="1"/>
          <w:lang w:val="en-US"/>
        </w:rPr>
        <w:t>International Maritime Defence Show IMDS-2017</w:t>
      </w:r>
    </w:p>
    <w:p w:rsidR="00EA1806" w:rsidRPr="00EA1806" w:rsidRDefault="00EA1806" w:rsidP="00EA1806">
      <w:pPr>
        <w:shd w:val="clear" w:color="auto" w:fill="FFFFFF"/>
        <w:spacing w:after="0" w:line="240" w:lineRule="atLeast"/>
        <w:jc w:val="center"/>
        <w:textAlignment w:val="baseline"/>
        <w:rPr>
          <w:rFonts w:ascii="Times New Roman" w:eastAsia="Times New Roman" w:hAnsi="Times New Roman" w:cs="Times New Roman"/>
          <w:color w:val="000000"/>
          <w:sz w:val="24"/>
          <w:szCs w:val="24"/>
          <w:lang w:val="en-US"/>
        </w:rPr>
      </w:pPr>
    </w:p>
    <w:p w:rsidR="00EA1806" w:rsidRPr="00EA1806" w:rsidRDefault="00EA1806" w:rsidP="00EA1806">
      <w:pPr>
        <w:shd w:val="clear" w:color="auto" w:fill="FFFFFF"/>
        <w:spacing w:after="120" w:line="240" w:lineRule="atLeast"/>
        <w:ind w:firstLine="709"/>
        <w:jc w:val="both"/>
        <w:textAlignment w:val="baseline"/>
        <w:rPr>
          <w:rFonts w:ascii="Times New Roman" w:eastAsia="Times New Roman" w:hAnsi="Times New Roman" w:cs="Times New Roman"/>
          <w:color w:val="000000"/>
          <w:sz w:val="28"/>
          <w:szCs w:val="28"/>
          <w:lang w:val="en-US"/>
        </w:rPr>
      </w:pPr>
      <w:r w:rsidRPr="00EA1806">
        <w:rPr>
          <w:rFonts w:ascii="Times New Roman" w:eastAsia="Times New Roman" w:hAnsi="Times New Roman" w:cs="Times New Roman"/>
          <w:color w:val="000000"/>
          <w:sz w:val="28"/>
          <w:szCs w:val="28"/>
          <w:bdr w:val="none" w:sz="0" w:space="0" w:color="auto" w:frame="1"/>
          <w:lang w:val="en-US"/>
        </w:rPr>
        <w:t>The eighth International Maritime Defence Show (IMDS-2017) finished its work successfully. The Show is one of the world leading exhibitions in the field of shipbuilding and naval armament.</w:t>
      </w:r>
    </w:p>
    <w:p w:rsidR="00EA1806" w:rsidRPr="00EA1806" w:rsidRDefault="00EA1806" w:rsidP="00EA1806">
      <w:pPr>
        <w:shd w:val="clear" w:color="auto" w:fill="FFFFFF"/>
        <w:spacing w:after="120" w:line="240" w:lineRule="atLeast"/>
        <w:ind w:firstLine="709"/>
        <w:jc w:val="both"/>
        <w:textAlignment w:val="baseline"/>
        <w:rPr>
          <w:rFonts w:ascii="Times New Roman" w:eastAsia="Times New Roman" w:hAnsi="Times New Roman" w:cs="Times New Roman"/>
          <w:color w:val="000000"/>
          <w:sz w:val="28"/>
          <w:szCs w:val="28"/>
          <w:lang w:val="en-US"/>
        </w:rPr>
      </w:pPr>
      <w:r w:rsidRPr="00EA1806">
        <w:rPr>
          <w:rFonts w:ascii="Times New Roman" w:eastAsia="Times New Roman" w:hAnsi="Times New Roman" w:cs="Times New Roman"/>
          <w:color w:val="000000"/>
          <w:sz w:val="28"/>
          <w:szCs w:val="28"/>
          <w:bdr w:val="none" w:sz="0" w:space="0" w:color="auto" w:frame="1"/>
          <w:lang w:val="en-US"/>
        </w:rPr>
        <w:t xml:space="preserve">The results of the Show </w:t>
      </w:r>
      <w:r w:rsidRPr="00EA1806">
        <w:rPr>
          <w:rFonts w:ascii="Times New Roman" w:eastAsia="Times New Roman" w:hAnsi="Times New Roman" w:cs="Times New Roman"/>
          <w:bCs/>
          <w:sz w:val="28"/>
          <w:szCs w:val="28"/>
          <w:shd w:val="clear" w:color="auto" w:fill="FFFFFF"/>
          <w:lang w:val="en-US"/>
        </w:rPr>
        <w:t>demonstrate</w:t>
      </w:r>
      <w:r w:rsidRPr="00EA1806">
        <w:rPr>
          <w:rFonts w:ascii="Times New Roman" w:eastAsia="Times New Roman" w:hAnsi="Times New Roman" w:cs="Times New Roman"/>
          <w:color w:val="000000"/>
          <w:sz w:val="28"/>
          <w:szCs w:val="28"/>
          <w:bdr w:val="none" w:sz="0" w:space="0" w:color="auto" w:frame="1"/>
          <w:lang w:val="en-US"/>
        </w:rPr>
        <w:t xml:space="preserve"> its high demand among marine industry enterprises. Its high status and place in the world system of defense exhibitions were reconfirmed.</w:t>
      </w:r>
    </w:p>
    <w:p w:rsidR="00EA1806" w:rsidRPr="00EA1806" w:rsidRDefault="00EA1806" w:rsidP="00EA1806">
      <w:pPr>
        <w:shd w:val="clear" w:color="auto" w:fill="FFFFFF"/>
        <w:spacing w:after="120" w:line="240" w:lineRule="atLeast"/>
        <w:ind w:firstLine="709"/>
        <w:jc w:val="both"/>
        <w:textAlignment w:val="baseline"/>
        <w:rPr>
          <w:rFonts w:ascii="Times New Roman" w:eastAsia="Times New Roman" w:hAnsi="Times New Roman" w:cs="Times New Roman"/>
          <w:color w:val="000000"/>
          <w:sz w:val="28"/>
          <w:szCs w:val="28"/>
          <w:lang w:val="en-US"/>
        </w:rPr>
      </w:pPr>
      <w:r w:rsidRPr="00EA1806">
        <w:rPr>
          <w:rFonts w:ascii="Times New Roman" w:eastAsia="Times New Roman" w:hAnsi="Times New Roman" w:cs="Times New Roman"/>
          <w:color w:val="000000"/>
          <w:sz w:val="28"/>
          <w:szCs w:val="28"/>
          <w:bdr w:val="none" w:sz="0" w:space="0" w:color="auto" w:frame="1"/>
          <w:lang w:val="en-US"/>
        </w:rPr>
        <w:t>IMDS-2017 exhibitors became 443 enterprises from 31 countries including 50 foreign enterprises. </w:t>
      </w:r>
      <w:r w:rsidRPr="00EA1806">
        <w:rPr>
          <w:rFonts w:ascii="Times New Roman" w:eastAsia="Times New Roman" w:hAnsi="Times New Roman" w:cs="Times New Roman"/>
          <w:bCs/>
          <w:color w:val="000000"/>
          <w:sz w:val="28"/>
          <w:szCs w:val="28"/>
          <w:bdr w:val="none" w:sz="0" w:space="0" w:color="auto" w:frame="1"/>
          <w:lang w:val="en-US"/>
        </w:rPr>
        <w:t>T</w:t>
      </w:r>
      <w:r w:rsidRPr="00EA1806">
        <w:rPr>
          <w:rFonts w:ascii="Times New Roman" w:eastAsia="Times New Roman" w:hAnsi="Times New Roman" w:cs="Times New Roman"/>
          <w:color w:val="000000"/>
          <w:sz w:val="28"/>
          <w:szCs w:val="28"/>
          <w:bdr w:val="none" w:sz="0" w:space="0" w:color="auto" w:frame="1"/>
          <w:lang w:val="en-US"/>
        </w:rPr>
        <w:t xml:space="preserve">he exposition occupied 17 000 </w:t>
      </w:r>
      <w:proofErr w:type="spellStart"/>
      <w:r w:rsidRPr="00EA1806">
        <w:rPr>
          <w:rFonts w:ascii="Times New Roman" w:eastAsia="Times New Roman" w:hAnsi="Times New Roman" w:cs="Times New Roman"/>
          <w:color w:val="000000"/>
          <w:sz w:val="28"/>
          <w:szCs w:val="28"/>
          <w:bdr w:val="none" w:sz="0" w:space="0" w:color="auto" w:frame="1"/>
          <w:lang w:val="en-US"/>
        </w:rPr>
        <w:t>sq.m</w:t>
      </w:r>
      <w:proofErr w:type="spellEnd"/>
      <w:r w:rsidRPr="00EA1806">
        <w:rPr>
          <w:rFonts w:ascii="Times New Roman" w:eastAsia="Times New Roman" w:hAnsi="Times New Roman" w:cs="Times New Roman"/>
          <w:color w:val="000000"/>
          <w:sz w:val="28"/>
          <w:szCs w:val="28"/>
          <w:bdr w:val="none" w:sz="0" w:space="0" w:color="auto" w:frame="1"/>
          <w:lang w:val="en-US"/>
        </w:rPr>
        <w:t xml:space="preserve">. of exhibition space in </w:t>
      </w:r>
      <w:r w:rsidRPr="00EA1806">
        <w:rPr>
          <w:rFonts w:ascii="Times New Roman" w:eastAsia="Times New Roman" w:hAnsi="Times New Roman" w:cs="Times New Roman"/>
          <w:bCs/>
          <w:sz w:val="28"/>
          <w:szCs w:val="28"/>
          <w:shd w:val="clear" w:color="auto" w:fill="FFFFFF"/>
          <w:lang w:val="en-US"/>
        </w:rPr>
        <w:t>the halls as well as</w:t>
      </w:r>
      <w:r w:rsidRPr="00EA1806">
        <w:rPr>
          <w:rFonts w:ascii="Times New Roman" w:eastAsia="Times New Roman" w:hAnsi="Times New Roman" w:cs="Times New Roman"/>
          <w:color w:val="000000"/>
          <w:sz w:val="28"/>
          <w:szCs w:val="28"/>
          <w:bdr w:val="none" w:sz="0" w:space="0" w:color="auto" w:frame="1"/>
          <w:lang w:val="en-US"/>
        </w:rPr>
        <w:t xml:space="preserve"> outdoor display, </w:t>
      </w:r>
      <w:r w:rsidRPr="00EA1806">
        <w:rPr>
          <w:rFonts w:ascii="Times New Roman" w:eastAsia="Times New Roman" w:hAnsi="Times New Roman" w:cs="Times New Roman"/>
          <w:sz w:val="28"/>
          <w:szCs w:val="28"/>
          <w:lang w:val="en-US"/>
        </w:rPr>
        <w:t>Sea Terminal quays and water area of the exhibition complex</w:t>
      </w:r>
      <w:r w:rsidRPr="00EA1806">
        <w:rPr>
          <w:rFonts w:ascii="Times New Roman" w:eastAsia="Times New Roman" w:hAnsi="Times New Roman" w:cs="Times New Roman"/>
          <w:color w:val="000000"/>
          <w:sz w:val="28"/>
          <w:szCs w:val="28"/>
          <w:bdr w:val="none" w:sz="0" w:space="0" w:color="auto" w:frame="1"/>
          <w:lang w:val="en-US"/>
        </w:rPr>
        <w:t>. All leading marine enterprises of Russia were presented as the participants of the Show. The great part of the exposition was occupied by manufacturers of component equipment, appliances, electronic elements, information technologies and double purpose products.</w:t>
      </w:r>
    </w:p>
    <w:p w:rsidR="00EA1806" w:rsidRPr="00EA1806" w:rsidRDefault="00EA1806" w:rsidP="00EA1806">
      <w:pPr>
        <w:shd w:val="clear" w:color="auto" w:fill="FFFFFF"/>
        <w:spacing w:after="120" w:line="240" w:lineRule="auto"/>
        <w:ind w:firstLine="709"/>
        <w:jc w:val="both"/>
        <w:textAlignment w:val="baseline"/>
        <w:rPr>
          <w:rFonts w:ascii="Times New Roman" w:eastAsia="Times New Roman" w:hAnsi="Times New Roman" w:cs="Times New Roman"/>
          <w:sz w:val="28"/>
          <w:szCs w:val="28"/>
          <w:bdr w:val="none" w:sz="0" w:space="0" w:color="auto" w:frame="1"/>
          <w:lang w:val="en-US"/>
        </w:rPr>
      </w:pPr>
      <w:r w:rsidRPr="00EA1806">
        <w:rPr>
          <w:rFonts w:ascii="Times New Roman" w:eastAsia="Times New Roman" w:hAnsi="Times New Roman" w:cs="Times New Roman"/>
          <w:color w:val="000000"/>
          <w:sz w:val="28"/>
          <w:szCs w:val="28"/>
          <w:bdr w:val="none" w:sz="0" w:space="0" w:color="auto" w:frame="1"/>
          <w:lang w:val="en-US"/>
        </w:rPr>
        <w:t xml:space="preserve">IMDS-2017 </w:t>
      </w:r>
      <w:r w:rsidRPr="00EA1806">
        <w:rPr>
          <w:rFonts w:ascii="Times New Roman" w:eastAsia="Times New Roman" w:hAnsi="Times New Roman" w:cs="Times New Roman"/>
          <w:sz w:val="28"/>
          <w:szCs w:val="28"/>
          <w:bdr w:val="none" w:sz="0" w:space="0" w:color="auto" w:frame="1"/>
          <w:lang w:val="en-US"/>
        </w:rPr>
        <w:t xml:space="preserve">broad format allowed to present the products of enterprises at stands and the full-scale models near the quays and on outdoor areas as well as to demonstrate maritime artillery weapons in action at the </w:t>
      </w:r>
      <w:r w:rsidRPr="00EA1806">
        <w:rPr>
          <w:rFonts w:ascii="Times New Roman" w:eastAsia="Times New Roman" w:hAnsi="Times New Roman" w:cs="Times New Roman"/>
          <w:sz w:val="28"/>
          <w:szCs w:val="28"/>
          <w:lang w:val="en-US"/>
        </w:rPr>
        <w:t>artillery</w:t>
      </w:r>
      <w:r w:rsidRPr="00EA1806">
        <w:rPr>
          <w:rFonts w:ascii="Times New Roman" w:eastAsia="Times New Roman" w:hAnsi="Times New Roman" w:cs="Times New Roman"/>
          <w:sz w:val="28"/>
          <w:szCs w:val="28"/>
          <w:bdr w:val="none" w:sz="0" w:space="0" w:color="auto" w:frame="1"/>
          <w:lang w:val="en-US"/>
        </w:rPr>
        <w:t xml:space="preserve"> range.</w:t>
      </w:r>
    </w:p>
    <w:p w:rsidR="00EA1806" w:rsidRPr="00EA1806" w:rsidRDefault="00EA1806" w:rsidP="00EA1806">
      <w:pPr>
        <w:shd w:val="clear" w:color="auto" w:fill="FFFFFF"/>
        <w:spacing w:after="0" w:line="240" w:lineRule="atLeast"/>
        <w:ind w:firstLine="708"/>
        <w:jc w:val="both"/>
        <w:textAlignment w:val="baseline"/>
        <w:rPr>
          <w:rFonts w:ascii="Times New Roman" w:eastAsia="Times New Roman" w:hAnsi="Times New Roman" w:cs="Times New Roman"/>
          <w:color w:val="000000"/>
          <w:sz w:val="28"/>
          <w:szCs w:val="28"/>
          <w:bdr w:val="none" w:sz="0" w:space="0" w:color="auto" w:frame="1"/>
          <w:lang w:val="en-US"/>
        </w:rPr>
      </w:pPr>
      <w:r w:rsidRPr="00EA1806">
        <w:rPr>
          <w:rFonts w:ascii="Times New Roman" w:eastAsia="Times New Roman" w:hAnsi="Times New Roman" w:cs="Times New Roman"/>
          <w:sz w:val="28"/>
          <w:szCs w:val="28"/>
          <w:bdr w:val="none" w:sz="0" w:space="0" w:color="auto" w:frame="1"/>
          <w:lang w:val="en-US"/>
        </w:rPr>
        <w:t xml:space="preserve">Demonstration part at </w:t>
      </w:r>
      <w:r w:rsidRPr="00EA1806">
        <w:rPr>
          <w:rFonts w:ascii="Times New Roman" w:eastAsia="Times New Roman" w:hAnsi="Times New Roman" w:cs="Times New Roman"/>
          <w:sz w:val="28"/>
          <w:szCs w:val="28"/>
          <w:lang w:val="en-US"/>
        </w:rPr>
        <w:t>Sea Terminal quays</w:t>
      </w:r>
      <w:r w:rsidRPr="00EA1806">
        <w:rPr>
          <w:rFonts w:ascii="Times New Roman" w:eastAsia="Times New Roman" w:hAnsi="Times New Roman" w:cs="Times New Roman"/>
          <w:sz w:val="28"/>
          <w:szCs w:val="28"/>
          <w:bdr w:val="none" w:sz="0" w:space="0" w:color="auto" w:frame="1"/>
          <w:lang w:val="en-US"/>
        </w:rPr>
        <w:t xml:space="preserve"> presented the ships and the boats of </w:t>
      </w:r>
      <w:r w:rsidRPr="00EA1806">
        <w:rPr>
          <w:rFonts w:ascii="Times New Roman" w:eastAsia="Times New Roman" w:hAnsi="Times New Roman" w:cs="Times New Roman"/>
          <w:sz w:val="28"/>
          <w:szCs w:val="28"/>
          <w:lang w:val="en-US"/>
        </w:rPr>
        <w:t xml:space="preserve">the Russian </w:t>
      </w:r>
      <w:r w:rsidRPr="00EA1806">
        <w:rPr>
          <w:rFonts w:ascii="Times New Roman" w:eastAsia="Times New Roman" w:hAnsi="Times New Roman" w:cs="Times New Roman"/>
          <w:bCs/>
          <w:sz w:val="28"/>
          <w:szCs w:val="28"/>
          <w:lang w:val="en-US"/>
        </w:rPr>
        <w:t xml:space="preserve">Defence Ministry, </w:t>
      </w:r>
      <w:r w:rsidRPr="00EA1806">
        <w:rPr>
          <w:rFonts w:ascii="Times New Roman" w:eastAsia="Times New Roman" w:hAnsi="Times New Roman" w:cs="Times New Roman"/>
          <w:sz w:val="28"/>
          <w:szCs w:val="28"/>
          <w:bdr w:val="none" w:sz="0" w:space="0" w:color="auto" w:frame="1"/>
          <w:lang w:val="en-US"/>
        </w:rPr>
        <w:t>the Federal Security Service of the</w:t>
      </w:r>
      <w:r w:rsidRPr="00EA1806">
        <w:rPr>
          <w:rFonts w:ascii="Times New Roman" w:eastAsia="Times New Roman" w:hAnsi="Times New Roman" w:cs="Times New Roman"/>
          <w:color w:val="000000"/>
          <w:sz w:val="28"/>
          <w:szCs w:val="28"/>
          <w:bdr w:val="none" w:sz="0" w:space="0" w:color="auto" w:frame="1"/>
          <w:lang w:val="en-US"/>
        </w:rPr>
        <w:t> </w:t>
      </w:r>
      <w:r w:rsidRPr="00EA1806">
        <w:rPr>
          <w:rFonts w:ascii="Times New Roman" w:eastAsia="Times New Roman" w:hAnsi="Times New Roman" w:cs="Times New Roman"/>
          <w:sz w:val="28"/>
          <w:szCs w:val="28"/>
          <w:lang w:val="en-US"/>
        </w:rPr>
        <w:t>Russian Federation and</w:t>
      </w:r>
      <w:r w:rsidRPr="00EA1806">
        <w:rPr>
          <w:rFonts w:ascii="Calibri" w:eastAsia="Times New Roman" w:hAnsi="Calibri" w:cs="Times New Roman"/>
          <w:lang w:val="en-US"/>
        </w:rPr>
        <w:t xml:space="preserve"> </w:t>
      </w:r>
      <w:r w:rsidRPr="00EA1806">
        <w:rPr>
          <w:rFonts w:ascii="Times New Roman" w:eastAsia="Times New Roman" w:hAnsi="Times New Roman" w:cs="Times New Roman"/>
          <w:sz w:val="28"/>
          <w:szCs w:val="28"/>
          <w:lang w:val="en-US"/>
        </w:rPr>
        <w:t>the Russian Emergency Ministry</w:t>
      </w:r>
      <w:r w:rsidRPr="00EA1806">
        <w:rPr>
          <w:rFonts w:ascii="Times New Roman" w:eastAsia="Times New Roman" w:hAnsi="Times New Roman" w:cs="Times New Roman"/>
          <w:color w:val="000000"/>
          <w:sz w:val="28"/>
          <w:szCs w:val="28"/>
          <w:bdr w:val="none" w:sz="0" w:space="0" w:color="auto" w:frame="1"/>
          <w:lang w:val="en-US"/>
        </w:rPr>
        <w:t>:</w:t>
      </w:r>
    </w:p>
    <w:p w:rsidR="00EA1806" w:rsidRPr="00EA1806" w:rsidRDefault="00EA1806" w:rsidP="00EA1806">
      <w:pPr>
        <w:numPr>
          <w:ilvl w:val="0"/>
          <w:numId w:val="12"/>
        </w:numPr>
        <w:spacing w:after="0" w:line="240" w:lineRule="auto"/>
        <w:ind w:firstLine="414"/>
        <w:contextualSpacing/>
        <w:rPr>
          <w:rFonts w:ascii="Times New Roman" w:eastAsia="Calibri" w:hAnsi="Times New Roman" w:cs="Times New Roman"/>
          <w:sz w:val="28"/>
          <w:szCs w:val="28"/>
          <w:lang w:val="en-US"/>
        </w:rPr>
      </w:pPr>
      <w:r w:rsidRPr="00EA1806">
        <w:rPr>
          <w:rFonts w:ascii="Times New Roman" w:eastAsia="Calibri" w:hAnsi="Times New Roman" w:cs="Times New Roman"/>
          <w:sz w:val="28"/>
          <w:szCs w:val="28"/>
          <w:shd w:val="clear" w:color="auto" w:fill="FFFFFF"/>
          <w:lang w:val="en-US"/>
        </w:rPr>
        <w:t>ADMIRAL MAKAROV frigate</w:t>
      </w:r>
      <w:r w:rsidRPr="00EA1806">
        <w:rPr>
          <w:rFonts w:ascii="Times New Roman" w:eastAsia="Calibri" w:hAnsi="Times New Roman" w:cs="Times New Roman"/>
          <w:sz w:val="28"/>
          <w:szCs w:val="28"/>
          <w:lang w:val="en-US"/>
        </w:rPr>
        <w:t xml:space="preserve"> project </w:t>
      </w:r>
      <w:r w:rsidRPr="00EA1806">
        <w:rPr>
          <w:rFonts w:ascii="Times New Roman" w:eastAsia="Times New Roman" w:hAnsi="Times New Roman" w:cs="Times New Roman"/>
          <w:sz w:val="28"/>
          <w:szCs w:val="28"/>
        </w:rPr>
        <w:t>11356</w:t>
      </w:r>
      <w:r w:rsidRPr="00EA1806">
        <w:rPr>
          <w:rFonts w:ascii="Times New Roman" w:eastAsia="Calibri" w:hAnsi="Times New Roman" w:cs="Times New Roman"/>
          <w:sz w:val="28"/>
          <w:szCs w:val="28"/>
          <w:lang w:val="en-US"/>
        </w:rPr>
        <w:t>;</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rPr>
      </w:pPr>
      <w:r w:rsidRPr="00EA1806">
        <w:rPr>
          <w:rFonts w:ascii="Times New Roman" w:eastAsia="Times New Roman" w:hAnsi="Times New Roman" w:cs="Times New Roman"/>
          <w:color w:val="000000"/>
          <w:sz w:val="28"/>
          <w:szCs w:val="28"/>
        </w:rPr>
        <w:t xml:space="preserve">STOYKIY </w:t>
      </w:r>
      <w:proofErr w:type="spellStart"/>
      <w:r w:rsidRPr="00EA1806">
        <w:rPr>
          <w:rFonts w:ascii="Times New Roman" w:eastAsia="Times New Roman" w:hAnsi="Times New Roman" w:cs="Times New Roman"/>
          <w:color w:val="000000"/>
          <w:sz w:val="28"/>
          <w:szCs w:val="28"/>
        </w:rPr>
        <w:t>corvette</w:t>
      </w:r>
      <w:proofErr w:type="spellEnd"/>
      <w:r w:rsidRPr="00EA1806">
        <w:rPr>
          <w:rFonts w:ascii="Times New Roman" w:eastAsia="Times New Roman" w:hAnsi="Times New Roman" w:cs="Times New Roman"/>
          <w:color w:val="000000"/>
          <w:sz w:val="28"/>
          <w:szCs w:val="28"/>
        </w:rPr>
        <w:t xml:space="preserve"> </w:t>
      </w:r>
      <w:proofErr w:type="spellStart"/>
      <w:r w:rsidRPr="00EA1806">
        <w:rPr>
          <w:rFonts w:ascii="Times New Roman" w:eastAsia="Times New Roman" w:hAnsi="Times New Roman" w:cs="Times New Roman"/>
          <w:color w:val="000000"/>
          <w:sz w:val="28"/>
          <w:szCs w:val="28"/>
        </w:rPr>
        <w:t>project</w:t>
      </w:r>
      <w:proofErr w:type="spellEnd"/>
      <w:r w:rsidRPr="00EA1806">
        <w:rPr>
          <w:rFonts w:ascii="Times New Roman" w:eastAsia="Times New Roman" w:hAnsi="Times New Roman" w:cs="Times New Roman"/>
          <w:color w:val="000000"/>
          <w:sz w:val="28"/>
          <w:szCs w:val="28"/>
        </w:rPr>
        <w:t xml:space="preserve"> 20380;</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lang w:val="en-US"/>
        </w:rPr>
      </w:pPr>
      <w:proofErr w:type="gramStart"/>
      <w:r w:rsidRPr="00EA1806">
        <w:rPr>
          <w:rFonts w:ascii="Times New Roman" w:eastAsia="Times New Roman" w:hAnsi="Times New Roman" w:cs="Times New Roman"/>
          <w:color w:val="000000"/>
          <w:sz w:val="28"/>
          <w:szCs w:val="28"/>
        </w:rPr>
        <w:t>А</w:t>
      </w:r>
      <w:proofErr w:type="gramEnd"/>
      <w:r w:rsidRPr="00EA1806">
        <w:rPr>
          <w:rFonts w:ascii="Times New Roman" w:eastAsia="Times New Roman" w:hAnsi="Times New Roman" w:cs="Times New Roman"/>
          <w:color w:val="000000"/>
          <w:sz w:val="28"/>
          <w:szCs w:val="28"/>
          <w:lang w:val="en-US"/>
        </w:rPr>
        <w:t>LEKSANDR OBUHOV coastal minesweeper project 12700</w:t>
      </w:r>
      <w:r w:rsidRPr="00EA1806">
        <w:rPr>
          <w:rFonts w:ascii="Times New Roman" w:eastAsia="Times New Roman" w:hAnsi="Times New Roman" w:cs="Times New Roman"/>
          <w:i/>
          <w:iCs/>
          <w:color w:val="000000"/>
          <w:sz w:val="28"/>
          <w:szCs w:val="28"/>
          <w:bdr w:val="none" w:sz="0" w:space="0" w:color="auto" w:frame="1"/>
          <w:lang w:val="en-US"/>
        </w:rPr>
        <w:t>;</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lang w:val="en-US"/>
        </w:rPr>
      </w:pPr>
      <w:r w:rsidRPr="00EA1806">
        <w:rPr>
          <w:rFonts w:ascii="Times New Roman" w:eastAsia="Times New Roman" w:hAnsi="Times New Roman" w:cs="Times New Roman"/>
          <w:color w:val="000000"/>
          <w:sz w:val="28"/>
          <w:szCs w:val="28"/>
          <w:lang w:val="en-US"/>
        </w:rPr>
        <w:t>SERPUHOV small missile ship project 21631;</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lang w:val="en-US"/>
        </w:rPr>
      </w:pPr>
      <w:r w:rsidRPr="00EA1806">
        <w:rPr>
          <w:rFonts w:ascii="Times New Roman" w:eastAsia="Times New Roman" w:hAnsi="Times New Roman" w:cs="Times New Roman"/>
          <w:color w:val="000000"/>
          <w:sz w:val="28"/>
          <w:szCs w:val="28"/>
          <w:lang w:val="en-US"/>
        </w:rPr>
        <w:t>EVGENY KOCHESHKOV air-cushion landing ship project 12322;</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lang w:val="en-US"/>
        </w:rPr>
      </w:pPr>
      <w:r w:rsidRPr="00EA1806">
        <w:rPr>
          <w:rFonts w:ascii="Times New Roman" w:eastAsia="Times New Roman" w:hAnsi="Times New Roman" w:cs="Times New Roman"/>
          <w:color w:val="000000"/>
          <w:sz w:val="28"/>
          <w:szCs w:val="28"/>
          <w:lang w:val="en-US"/>
        </w:rPr>
        <w:t xml:space="preserve">PREDANNY border patrol boat project </w:t>
      </w:r>
      <w:r w:rsidRPr="00EA1806">
        <w:rPr>
          <w:rFonts w:ascii="Times New Roman" w:eastAsia="Times New Roman" w:hAnsi="Times New Roman" w:cs="Times New Roman"/>
          <w:sz w:val="28"/>
          <w:szCs w:val="28"/>
          <w:lang w:val="en-US"/>
        </w:rPr>
        <w:t>22460;</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lang w:val="en-US"/>
        </w:rPr>
      </w:pPr>
      <w:r w:rsidRPr="00EA1806">
        <w:rPr>
          <w:rFonts w:ascii="Times New Roman" w:eastAsia="Times New Roman" w:hAnsi="Times New Roman" w:cs="Times New Roman"/>
          <w:color w:val="000000"/>
          <w:sz w:val="28"/>
          <w:szCs w:val="28"/>
          <w:lang w:val="en-US"/>
        </w:rPr>
        <w:t>MANGUST border patrol boat project 12150;</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lang w:val="en-US"/>
        </w:rPr>
      </w:pPr>
      <w:r w:rsidRPr="00EA1806">
        <w:rPr>
          <w:rFonts w:ascii="Times New Roman" w:eastAsia="Times New Roman" w:hAnsi="Times New Roman" w:cs="Times New Roman"/>
          <w:color w:val="000000"/>
          <w:sz w:val="28"/>
          <w:szCs w:val="28"/>
          <w:lang w:val="en-US"/>
        </w:rPr>
        <w:t>MANGUST fast patrol boat project 12150;</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lang w:val="en-US"/>
        </w:rPr>
      </w:pPr>
      <w:r w:rsidRPr="00EA1806">
        <w:rPr>
          <w:rFonts w:ascii="Times New Roman" w:eastAsia="Times New Roman" w:hAnsi="Times New Roman" w:cs="Times New Roman"/>
          <w:color w:val="000000"/>
          <w:sz w:val="28"/>
          <w:szCs w:val="28"/>
          <w:lang w:val="en-US"/>
        </w:rPr>
        <w:t>NAKHIMOVETS anti-saboteur boat project 21980;</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rPr>
      </w:pPr>
      <w:r w:rsidRPr="00EA1806">
        <w:rPr>
          <w:rFonts w:ascii="Times New Roman" w:eastAsia="Times New Roman" w:hAnsi="Times New Roman" w:cs="Times New Roman"/>
          <w:color w:val="000000"/>
          <w:sz w:val="28"/>
          <w:szCs w:val="28"/>
        </w:rPr>
        <w:t xml:space="preserve">RAPTOR </w:t>
      </w:r>
      <w:proofErr w:type="spellStart"/>
      <w:r w:rsidRPr="00EA1806">
        <w:rPr>
          <w:rFonts w:ascii="Times New Roman" w:eastAsia="Times New Roman" w:hAnsi="Times New Roman" w:cs="Times New Roman"/>
          <w:color w:val="000000"/>
          <w:sz w:val="28"/>
          <w:szCs w:val="28"/>
        </w:rPr>
        <w:t>patrol</w:t>
      </w:r>
      <w:proofErr w:type="spellEnd"/>
      <w:r w:rsidRPr="00EA1806">
        <w:rPr>
          <w:rFonts w:ascii="Times New Roman" w:eastAsia="Times New Roman" w:hAnsi="Times New Roman" w:cs="Times New Roman"/>
          <w:color w:val="000000"/>
          <w:sz w:val="28"/>
          <w:szCs w:val="28"/>
        </w:rPr>
        <w:t xml:space="preserve"> </w:t>
      </w:r>
      <w:proofErr w:type="spellStart"/>
      <w:r w:rsidRPr="00EA1806">
        <w:rPr>
          <w:rFonts w:ascii="Times New Roman" w:eastAsia="Times New Roman" w:hAnsi="Times New Roman" w:cs="Times New Roman"/>
          <w:color w:val="000000"/>
          <w:sz w:val="28"/>
          <w:szCs w:val="28"/>
        </w:rPr>
        <w:t>boat</w:t>
      </w:r>
      <w:proofErr w:type="spellEnd"/>
      <w:r w:rsidRPr="00EA1806">
        <w:rPr>
          <w:rFonts w:ascii="Times New Roman" w:eastAsia="Times New Roman" w:hAnsi="Times New Roman" w:cs="Times New Roman"/>
          <w:color w:val="000000"/>
          <w:sz w:val="28"/>
          <w:szCs w:val="28"/>
        </w:rPr>
        <w:t xml:space="preserve"> </w:t>
      </w:r>
      <w:proofErr w:type="spellStart"/>
      <w:r w:rsidRPr="00EA1806">
        <w:rPr>
          <w:rFonts w:ascii="Times New Roman" w:eastAsia="Times New Roman" w:hAnsi="Times New Roman" w:cs="Times New Roman"/>
          <w:color w:val="000000"/>
          <w:sz w:val="28"/>
          <w:szCs w:val="28"/>
        </w:rPr>
        <w:t>project</w:t>
      </w:r>
      <w:proofErr w:type="spellEnd"/>
      <w:r w:rsidRPr="00EA1806">
        <w:rPr>
          <w:rFonts w:ascii="Times New Roman" w:eastAsia="Times New Roman" w:hAnsi="Times New Roman" w:cs="Times New Roman"/>
          <w:color w:val="000000"/>
          <w:sz w:val="28"/>
          <w:szCs w:val="28"/>
        </w:rPr>
        <w:t xml:space="preserve"> 03160;</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lang w:val="en-US"/>
        </w:rPr>
      </w:pPr>
      <w:r w:rsidRPr="00EA1806">
        <w:rPr>
          <w:rFonts w:ascii="Times New Roman" w:eastAsia="Times New Roman" w:hAnsi="Times New Roman" w:cs="Times New Roman"/>
          <w:color w:val="000000"/>
          <w:sz w:val="28"/>
          <w:szCs w:val="28"/>
          <w:lang w:val="en-US"/>
        </w:rPr>
        <w:t>Large hydrographic boat project 19920 BGK-2149;</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lang w:val="en-US"/>
        </w:rPr>
      </w:pPr>
      <w:r w:rsidRPr="00EA1806">
        <w:rPr>
          <w:rFonts w:ascii="Times New Roman" w:eastAsia="Times New Roman" w:hAnsi="Times New Roman" w:cs="Times New Roman"/>
          <w:color w:val="000000"/>
          <w:sz w:val="28"/>
          <w:szCs w:val="28"/>
          <w:lang w:val="en-US"/>
        </w:rPr>
        <w:t>Multifunctional modular boat project 23370 SMK-2098;</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lang w:val="en-US"/>
        </w:rPr>
      </w:pPr>
      <w:proofErr w:type="spellStart"/>
      <w:r w:rsidRPr="00EA1806">
        <w:rPr>
          <w:rFonts w:ascii="Times New Roman" w:eastAsia="Times New Roman" w:hAnsi="Times New Roman" w:cs="Times New Roman"/>
          <w:color w:val="000000"/>
          <w:sz w:val="28"/>
          <w:szCs w:val="28"/>
        </w:rPr>
        <w:t>Landing</w:t>
      </w:r>
      <w:proofErr w:type="spellEnd"/>
      <w:r w:rsidRPr="00EA1806">
        <w:rPr>
          <w:rFonts w:ascii="Times New Roman" w:eastAsia="Times New Roman" w:hAnsi="Times New Roman" w:cs="Times New Roman"/>
          <w:color w:val="000000"/>
          <w:sz w:val="28"/>
          <w:szCs w:val="28"/>
        </w:rPr>
        <w:t xml:space="preserve"> </w:t>
      </w:r>
      <w:proofErr w:type="spellStart"/>
      <w:r w:rsidRPr="00EA1806">
        <w:rPr>
          <w:rFonts w:ascii="Times New Roman" w:eastAsia="Times New Roman" w:hAnsi="Times New Roman" w:cs="Times New Roman"/>
          <w:color w:val="000000"/>
          <w:sz w:val="28"/>
          <w:szCs w:val="28"/>
        </w:rPr>
        <w:t>craft</w:t>
      </w:r>
      <w:proofErr w:type="spellEnd"/>
      <w:r w:rsidRPr="00EA1806">
        <w:rPr>
          <w:rFonts w:ascii="Times New Roman" w:eastAsia="Times New Roman" w:hAnsi="Times New Roman" w:cs="Times New Roman"/>
          <w:color w:val="000000"/>
          <w:sz w:val="28"/>
          <w:szCs w:val="28"/>
        </w:rPr>
        <w:t xml:space="preserve"> </w:t>
      </w:r>
      <w:proofErr w:type="spellStart"/>
      <w:r w:rsidRPr="00EA1806">
        <w:rPr>
          <w:rFonts w:ascii="Times New Roman" w:eastAsia="Times New Roman" w:hAnsi="Times New Roman" w:cs="Times New Roman"/>
          <w:color w:val="000000"/>
          <w:sz w:val="28"/>
          <w:szCs w:val="28"/>
        </w:rPr>
        <w:t>project</w:t>
      </w:r>
      <w:proofErr w:type="spellEnd"/>
      <w:r w:rsidRPr="00EA1806">
        <w:rPr>
          <w:rFonts w:ascii="Times New Roman" w:eastAsia="Times New Roman" w:hAnsi="Times New Roman" w:cs="Times New Roman"/>
          <w:color w:val="000000"/>
          <w:sz w:val="28"/>
          <w:szCs w:val="28"/>
        </w:rPr>
        <w:t xml:space="preserve"> 11770 D</w:t>
      </w:r>
      <w:r w:rsidRPr="00EA1806">
        <w:rPr>
          <w:rFonts w:ascii="Times New Roman" w:eastAsia="Times New Roman" w:hAnsi="Times New Roman" w:cs="Times New Roman"/>
          <w:color w:val="000000"/>
          <w:sz w:val="28"/>
          <w:szCs w:val="28"/>
          <w:lang w:val="en-US"/>
        </w:rPr>
        <w:t>KA</w:t>
      </w:r>
      <w:r w:rsidRPr="00EA1806">
        <w:rPr>
          <w:rFonts w:ascii="Times New Roman" w:eastAsia="Times New Roman" w:hAnsi="Times New Roman" w:cs="Times New Roman"/>
          <w:color w:val="000000"/>
          <w:sz w:val="28"/>
          <w:szCs w:val="28"/>
        </w:rPr>
        <w:t>-</w:t>
      </w:r>
      <w:r w:rsidRPr="00EA1806">
        <w:rPr>
          <w:rFonts w:ascii="Times New Roman" w:eastAsia="Times New Roman" w:hAnsi="Times New Roman" w:cs="Times New Roman"/>
          <w:color w:val="000000"/>
          <w:sz w:val="28"/>
          <w:szCs w:val="28"/>
          <w:lang w:val="en-US"/>
        </w:rPr>
        <w:t>79</w:t>
      </w:r>
      <w:r w:rsidRPr="00EA1806">
        <w:rPr>
          <w:rFonts w:ascii="Times New Roman" w:eastAsia="Times New Roman" w:hAnsi="Times New Roman" w:cs="Times New Roman"/>
          <w:color w:val="000000"/>
          <w:sz w:val="28"/>
          <w:szCs w:val="28"/>
        </w:rPr>
        <w:t>1</w:t>
      </w:r>
      <w:r w:rsidRPr="00EA1806">
        <w:rPr>
          <w:rFonts w:ascii="Times New Roman" w:eastAsia="Times New Roman" w:hAnsi="Times New Roman" w:cs="Times New Roman"/>
          <w:color w:val="000000"/>
          <w:sz w:val="28"/>
          <w:szCs w:val="28"/>
          <w:lang w:val="en-US"/>
        </w:rPr>
        <w:t>;</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rPr>
      </w:pPr>
      <w:proofErr w:type="spellStart"/>
      <w:r w:rsidRPr="00EA1806">
        <w:rPr>
          <w:rFonts w:ascii="Times New Roman" w:eastAsia="Times New Roman" w:hAnsi="Times New Roman" w:cs="Times New Roman"/>
          <w:color w:val="000000"/>
          <w:sz w:val="28"/>
          <w:szCs w:val="28"/>
        </w:rPr>
        <w:t>Workboat</w:t>
      </w:r>
      <w:proofErr w:type="spellEnd"/>
      <w:r w:rsidRPr="00EA1806">
        <w:rPr>
          <w:rFonts w:ascii="Times New Roman" w:eastAsia="Times New Roman" w:hAnsi="Times New Roman" w:cs="Times New Roman"/>
          <w:color w:val="000000"/>
          <w:sz w:val="28"/>
          <w:szCs w:val="28"/>
        </w:rPr>
        <w:t xml:space="preserve"> BL-820;</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lang w:val="en-US"/>
        </w:rPr>
      </w:pPr>
      <w:r w:rsidRPr="00EA1806">
        <w:rPr>
          <w:rFonts w:ascii="Times New Roman" w:eastAsia="Times New Roman" w:hAnsi="Times New Roman" w:cs="Times New Roman"/>
          <w:color w:val="000000"/>
          <w:sz w:val="28"/>
          <w:szCs w:val="28"/>
          <w:lang w:val="en-US"/>
        </w:rPr>
        <w:t>Inshore diving boat project 23040 RBK-1064;</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rPr>
      </w:pPr>
      <w:proofErr w:type="spellStart"/>
      <w:r w:rsidRPr="00EA1806">
        <w:rPr>
          <w:rFonts w:ascii="Times New Roman" w:eastAsia="Times New Roman" w:hAnsi="Times New Roman" w:cs="Times New Roman"/>
          <w:color w:val="000000"/>
          <w:sz w:val="28"/>
          <w:szCs w:val="28"/>
        </w:rPr>
        <w:t>Rigid</w:t>
      </w:r>
      <w:proofErr w:type="spellEnd"/>
      <w:r w:rsidRPr="00EA1806">
        <w:rPr>
          <w:rFonts w:ascii="Times New Roman" w:eastAsia="Times New Roman" w:hAnsi="Times New Roman" w:cs="Times New Roman"/>
          <w:color w:val="000000"/>
          <w:sz w:val="28"/>
          <w:szCs w:val="28"/>
        </w:rPr>
        <w:t xml:space="preserve"> </w:t>
      </w:r>
      <w:proofErr w:type="spellStart"/>
      <w:r w:rsidRPr="00EA1806">
        <w:rPr>
          <w:rFonts w:ascii="Times New Roman" w:eastAsia="Times New Roman" w:hAnsi="Times New Roman" w:cs="Times New Roman"/>
          <w:color w:val="000000"/>
          <w:sz w:val="28"/>
          <w:szCs w:val="28"/>
        </w:rPr>
        <w:t>inflatable</w:t>
      </w:r>
      <w:proofErr w:type="spellEnd"/>
      <w:r w:rsidRPr="00EA1806">
        <w:rPr>
          <w:rFonts w:ascii="Times New Roman" w:eastAsia="Times New Roman" w:hAnsi="Times New Roman" w:cs="Times New Roman"/>
          <w:color w:val="000000"/>
          <w:sz w:val="28"/>
          <w:szCs w:val="28"/>
        </w:rPr>
        <w:t xml:space="preserve"> </w:t>
      </w:r>
      <w:proofErr w:type="spellStart"/>
      <w:r w:rsidRPr="00EA1806">
        <w:rPr>
          <w:rFonts w:ascii="Times New Roman" w:eastAsia="Times New Roman" w:hAnsi="Times New Roman" w:cs="Times New Roman"/>
          <w:color w:val="000000"/>
          <w:sz w:val="28"/>
          <w:szCs w:val="28"/>
        </w:rPr>
        <w:t>boat</w:t>
      </w:r>
      <w:proofErr w:type="spellEnd"/>
      <w:r w:rsidRPr="00EA1806">
        <w:rPr>
          <w:rFonts w:ascii="Times New Roman" w:eastAsia="Times New Roman" w:hAnsi="Times New Roman" w:cs="Times New Roman"/>
          <w:color w:val="000000"/>
          <w:sz w:val="28"/>
          <w:szCs w:val="28"/>
        </w:rPr>
        <w:t xml:space="preserve"> BL-680;</w:t>
      </w:r>
    </w:p>
    <w:p w:rsidR="00EA1806" w:rsidRPr="00EA1806" w:rsidRDefault="00EA1806" w:rsidP="00EA1806">
      <w:pPr>
        <w:numPr>
          <w:ilvl w:val="0"/>
          <w:numId w:val="12"/>
        </w:numPr>
        <w:spacing w:after="0" w:line="240" w:lineRule="auto"/>
        <w:ind w:firstLine="414"/>
        <w:textAlignment w:val="baseline"/>
        <w:rPr>
          <w:rFonts w:ascii="Times New Roman" w:eastAsia="Times New Roman" w:hAnsi="Times New Roman" w:cs="Times New Roman"/>
          <w:color w:val="000000"/>
          <w:sz w:val="28"/>
          <w:szCs w:val="28"/>
        </w:rPr>
      </w:pPr>
      <w:proofErr w:type="spellStart"/>
      <w:r w:rsidRPr="00EA1806">
        <w:rPr>
          <w:rFonts w:ascii="Times New Roman" w:eastAsia="Times New Roman" w:hAnsi="Times New Roman" w:cs="Times New Roman"/>
          <w:color w:val="000000"/>
          <w:sz w:val="28"/>
          <w:szCs w:val="28"/>
        </w:rPr>
        <w:t>Tugboat</w:t>
      </w:r>
      <w:proofErr w:type="spellEnd"/>
      <w:r w:rsidRPr="00EA1806">
        <w:rPr>
          <w:rFonts w:ascii="Times New Roman" w:eastAsia="Times New Roman" w:hAnsi="Times New Roman" w:cs="Times New Roman"/>
          <w:color w:val="000000"/>
          <w:sz w:val="28"/>
          <w:szCs w:val="28"/>
        </w:rPr>
        <w:t xml:space="preserve"> </w:t>
      </w:r>
      <w:proofErr w:type="spellStart"/>
      <w:r w:rsidRPr="00EA1806">
        <w:rPr>
          <w:rFonts w:ascii="Times New Roman" w:eastAsia="Times New Roman" w:hAnsi="Times New Roman" w:cs="Times New Roman"/>
          <w:color w:val="000000"/>
          <w:sz w:val="28"/>
          <w:szCs w:val="28"/>
        </w:rPr>
        <w:t>project</w:t>
      </w:r>
      <w:proofErr w:type="spellEnd"/>
      <w:r w:rsidRPr="00EA1806">
        <w:rPr>
          <w:rFonts w:ascii="Times New Roman" w:eastAsia="Times New Roman" w:hAnsi="Times New Roman" w:cs="Times New Roman"/>
          <w:color w:val="000000"/>
          <w:sz w:val="28"/>
          <w:szCs w:val="28"/>
        </w:rPr>
        <w:t xml:space="preserve"> 02790 MB-96;</w:t>
      </w:r>
    </w:p>
    <w:p w:rsidR="00EA1806" w:rsidRPr="00EA1806" w:rsidRDefault="00EA1806" w:rsidP="00EA1806">
      <w:pPr>
        <w:tabs>
          <w:tab w:val="left" w:pos="9360"/>
        </w:tabs>
        <w:spacing w:after="120" w:line="240" w:lineRule="auto"/>
        <w:ind w:firstLine="720"/>
        <w:contextualSpacing/>
        <w:jc w:val="both"/>
        <w:rPr>
          <w:rFonts w:ascii="Times New Roman" w:eastAsia="Calibri" w:hAnsi="Times New Roman" w:cs="Times New Roman"/>
          <w:sz w:val="28"/>
          <w:szCs w:val="28"/>
        </w:rPr>
      </w:pPr>
    </w:p>
    <w:p w:rsidR="00EA1806" w:rsidRPr="00EA1806" w:rsidRDefault="00EA1806" w:rsidP="00EA1806">
      <w:pPr>
        <w:tabs>
          <w:tab w:val="left" w:pos="9360"/>
        </w:tabs>
        <w:spacing w:after="120" w:line="240" w:lineRule="auto"/>
        <w:ind w:firstLine="720"/>
        <w:contextualSpacing/>
        <w:jc w:val="both"/>
        <w:rPr>
          <w:rFonts w:ascii="Times New Roman" w:eastAsia="Calibri" w:hAnsi="Times New Roman" w:cs="Times New Roman"/>
          <w:sz w:val="28"/>
          <w:szCs w:val="28"/>
          <w:lang w:val="en-US"/>
        </w:rPr>
      </w:pPr>
      <w:r w:rsidRPr="00EA1806">
        <w:rPr>
          <w:rFonts w:ascii="Times New Roman" w:eastAsia="Calibri" w:hAnsi="Times New Roman" w:cs="Times New Roman"/>
          <w:sz w:val="28"/>
          <w:szCs w:val="28"/>
          <w:lang w:val="en-US"/>
        </w:rPr>
        <w:t>Participating enterprises of the Show demonstrated 32 boats at the quays of the exhibition complex.</w:t>
      </w:r>
    </w:p>
    <w:p w:rsidR="00EA1806" w:rsidRPr="00EA1806" w:rsidRDefault="00EA1806" w:rsidP="00EA1806">
      <w:pPr>
        <w:tabs>
          <w:tab w:val="left" w:pos="9360"/>
        </w:tabs>
        <w:spacing w:before="120" w:after="120" w:line="240" w:lineRule="auto"/>
        <w:ind w:firstLine="720"/>
        <w:contextualSpacing/>
        <w:jc w:val="both"/>
        <w:rPr>
          <w:rFonts w:ascii="Times New Roman" w:eastAsia="Calibri" w:hAnsi="Times New Roman" w:cs="Times New Roman"/>
          <w:sz w:val="28"/>
          <w:szCs w:val="28"/>
          <w:lang w:val="en-US"/>
        </w:rPr>
      </w:pPr>
      <w:r w:rsidRPr="00EA1806">
        <w:rPr>
          <w:rFonts w:ascii="Times New Roman" w:eastAsia="Calibri" w:hAnsi="Times New Roman" w:cs="Times New Roman"/>
          <w:sz w:val="28"/>
          <w:szCs w:val="28"/>
          <w:lang w:val="en-US"/>
        </w:rPr>
        <w:lastRenderedPageBreak/>
        <w:t xml:space="preserve">At </w:t>
      </w:r>
      <w:proofErr w:type="spellStart"/>
      <w:r w:rsidRPr="00EA1806">
        <w:rPr>
          <w:rFonts w:ascii="Times New Roman" w:eastAsia="Calibri" w:hAnsi="Times New Roman" w:cs="Times New Roman"/>
          <w:sz w:val="28"/>
          <w:szCs w:val="28"/>
          <w:lang w:val="en-US"/>
        </w:rPr>
        <w:t>Rzhevka</w:t>
      </w:r>
      <w:proofErr w:type="spellEnd"/>
      <w:r w:rsidRPr="00EA1806">
        <w:rPr>
          <w:rFonts w:ascii="Times New Roman" w:eastAsia="Calibri" w:hAnsi="Times New Roman" w:cs="Times New Roman"/>
          <w:sz w:val="28"/>
          <w:szCs w:val="28"/>
          <w:lang w:val="en-US"/>
        </w:rPr>
        <w:t xml:space="preserve"> the artillery range of Russian Defence Ministry naval artillery demonstrations were successfully held for official foreign delegations and mass-media representatives</w:t>
      </w:r>
      <w:r w:rsidRPr="00EA1806">
        <w:rPr>
          <w:rFonts w:ascii="Times New Roman" w:eastAsia="Calibri" w:hAnsi="Times New Roman" w:cs="Times New Roman"/>
          <w:color w:val="000000"/>
          <w:sz w:val="28"/>
          <w:szCs w:val="28"/>
          <w:bdr w:val="none" w:sz="0" w:space="0" w:color="auto" w:frame="1"/>
          <w:lang w:val="en-US"/>
        </w:rPr>
        <w:t>:</w:t>
      </w:r>
    </w:p>
    <w:p w:rsidR="00EA1806" w:rsidRPr="00EA1806" w:rsidRDefault="00EA1806" w:rsidP="00EA18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en-US"/>
        </w:rPr>
      </w:pPr>
      <w:r w:rsidRPr="00EA1806">
        <w:rPr>
          <w:rFonts w:ascii="Times New Roman" w:eastAsia="Times New Roman" w:hAnsi="Times New Roman" w:cs="Times New Roman"/>
          <w:color w:val="000000"/>
          <w:sz w:val="28"/>
          <w:szCs w:val="28"/>
          <w:bdr w:val="none" w:sz="0" w:space="0" w:color="auto" w:frame="1"/>
          <w:lang w:val="en-US"/>
        </w:rPr>
        <w:t xml:space="preserve">• </w:t>
      </w:r>
      <w:smartTag w:uri="urn:schemas-microsoft-com:office:smarttags" w:element="metricconverter">
        <w:smartTagPr>
          <w:attr w:name="ProductID" w:val="130 mm"/>
        </w:smartTagPr>
        <w:r w:rsidRPr="00EA1806">
          <w:rPr>
            <w:rFonts w:ascii="Times New Roman" w:eastAsia="Times New Roman" w:hAnsi="Times New Roman" w:cs="Times New Roman"/>
            <w:sz w:val="28"/>
            <w:szCs w:val="28"/>
            <w:lang w:val="en-US"/>
          </w:rPr>
          <w:t xml:space="preserve">130 </w:t>
        </w:r>
        <w:r w:rsidRPr="00EA1806">
          <w:rPr>
            <w:rFonts w:ascii="Times New Roman" w:eastAsia="Times New Roman" w:hAnsi="Times New Roman" w:cs="Times New Roman"/>
            <w:color w:val="000000"/>
            <w:sz w:val="28"/>
            <w:szCs w:val="28"/>
            <w:bdr w:val="none" w:sz="0" w:space="0" w:color="auto" w:frame="1"/>
            <w:lang w:val="en-US"/>
          </w:rPr>
          <w:t>mm</w:t>
        </w:r>
      </w:smartTag>
      <w:r w:rsidRPr="00EA1806">
        <w:rPr>
          <w:rFonts w:ascii="Times New Roman" w:eastAsia="Times New Roman" w:hAnsi="Times New Roman" w:cs="Times New Roman"/>
          <w:color w:val="000000"/>
          <w:sz w:val="28"/>
          <w:szCs w:val="28"/>
          <w:bdr w:val="none" w:sz="0" w:space="0" w:color="auto" w:frame="1"/>
          <w:lang w:val="en-US"/>
        </w:rPr>
        <w:t xml:space="preserve"> </w:t>
      </w:r>
      <w:r w:rsidRPr="00EA1806">
        <w:rPr>
          <w:rFonts w:ascii="Times New Roman" w:eastAsia="Times New Roman" w:hAnsi="Times New Roman" w:cs="Times New Roman"/>
          <w:sz w:val="28"/>
          <w:szCs w:val="28"/>
          <w:lang w:val="en-US"/>
        </w:rPr>
        <w:t xml:space="preserve">universe </w:t>
      </w:r>
      <w:r w:rsidRPr="00EA1806">
        <w:rPr>
          <w:rFonts w:ascii="Times New Roman" w:eastAsia="Times New Roman" w:hAnsi="Times New Roman" w:cs="Times New Roman"/>
          <w:color w:val="000000"/>
          <w:sz w:val="28"/>
          <w:szCs w:val="28"/>
          <w:bdr w:val="none" w:sz="0" w:space="0" w:color="auto" w:frame="1"/>
          <w:lang w:val="en-US"/>
        </w:rPr>
        <w:t>naval gun mount</w:t>
      </w:r>
      <w:r w:rsidRPr="00EA1806">
        <w:rPr>
          <w:rFonts w:ascii="Times New Roman" w:eastAsia="Times New Roman" w:hAnsi="Times New Roman" w:cs="Times New Roman"/>
          <w:sz w:val="28"/>
          <w:szCs w:val="28"/>
          <w:lang w:val="en-US"/>
        </w:rPr>
        <w:t xml:space="preserve"> </w:t>
      </w:r>
      <w:r w:rsidRPr="00EA1806">
        <w:rPr>
          <w:rFonts w:ascii="Times New Roman" w:eastAsia="Times New Roman" w:hAnsi="Times New Roman" w:cs="Times New Roman"/>
          <w:sz w:val="28"/>
          <w:szCs w:val="28"/>
        </w:rPr>
        <w:t>А</w:t>
      </w:r>
      <w:r w:rsidRPr="00EA1806">
        <w:rPr>
          <w:rFonts w:ascii="Times New Roman" w:eastAsia="Times New Roman" w:hAnsi="Times New Roman" w:cs="Times New Roman"/>
          <w:sz w:val="28"/>
          <w:szCs w:val="28"/>
          <w:lang w:val="en-US"/>
        </w:rPr>
        <w:t>-192M;</w:t>
      </w:r>
    </w:p>
    <w:p w:rsidR="00EA1806" w:rsidRPr="00EA1806" w:rsidRDefault="00EA1806" w:rsidP="00EA18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en-US"/>
        </w:rPr>
      </w:pPr>
      <w:r w:rsidRPr="00EA1806">
        <w:rPr>
          <w:rFonts w:ascii="Times New Roman" w:eastAsia="Times New Roman" w:hAnsi="Times New Roman" w:cs="Times New Roman"/>
          <w:color w:val="000000"/>
          <w:sz w:val="28"/>
          <w:szCs w:val="28"/>
          <w:bdr w:val="none" w:sz="0" w:space="0" w:color="auto" w:frame="1"/>
          <w:lang w:val="en-US"/>
        </w:rPr>
        <w:t xml:space="preserve">• </w:t>
      </w:r>
      <w:smartTag w:uri="urn:schemas-microsoft-com:office:smarttags" w:element="metricconverter">
        <w:smartTagPr>
          <w:attr w:name="ProductID" w:val="130 mm"/>
        </w:smartTagPr>
        <w:r w:rsidRPr="00EA1806">
          <w:rPr>
            <w:rFonts w:ascii="Times New Roman" w:eastAsia="Times New Roman" w:hAnsi="Times New Roman" w:cs="Times New Roman"/>
            <w:color w:val="000000"/>
            <w:sz w:val="28"/>
            <w:szCs w:val="28"/>
            <w:bdr w:val="none" w:sz="0" w:space="0" w:color="auto" w:frame="1"/>
            <w:lang w:val="en-US"/>
          </w:rPr>
          <w:t>130 mm</w:t>
        </w:r>
      </w:smartTag>
      <w:r w:rsidRPr="00EA1806">
        <w:rPr>
          <w:rFonts w:ascii="Times New Roman" w:eastAsia="Times New Roman" w:hAnsi="Times New Roman" w:cs="Times New Roman"/>
          <w:color w:val="000000"/>
          <w:sz w:val="28"/>
          <w:szCs w:val="28"/>
          <w:bdr w:val="none" w:sz="0" w:space="0" w:color="auto" w:frame="1"/>
          <w:lang w:val="en-US"/>
        </w:rPr>
        <w:t xml:space="preserve"> naval gun mount AK-130;</w:t>
      </w:r>
    </w:p>
    <w:p w:rsidR="00EA1806" w:rsidRPr="00EA1806" w:rsidRDefault="00EA1806" w:rsidP="00EA18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en-US"/>
        </w:rPr>
      </w:pPr>
      <w:r w:rsidRPr="00EA1806">
        <w:rPr>
          <w:rFonts w:ascii="Times New Roman" w:eastAsia="Times New Roman" w:hAnsi="Times New Roman" w:cs="Times New Roman"/>
          <w:color w:val="000000"/>
          <w:sz w:val="28"/>
          <w:szCs w:val="28"/>
          <w:bdr w:val="none" w:sz="0" w:space="0" w:color="auto" w:frame="1"/>
          <w:lang w:val="en-US"/>
        </w:rPr>
        <w:t xml:space="preserve">• </w:t>
      </w:r>
      <w:smartTag w:uri="urn:schemas-microsoft-com:office:smarttags" w:element="metricconverter">
        <w:smartTagPr>
          <w:attr w:name="ProductID" w:val="100 mm"/>
        </w:smartTagPr>
        <w:r w:rsidRPr="00EA1806">
          <w:rPr>
            <w:rFonts w:ascii="Times New Roman" w:eastAsia="Times New Roman" w:hAnsi="Times New Roman" w:cs="Times New Roman"/>
            <w:color w:val="000000"/>
            <w:sz w:val="28"/>
            <w:szCs w:val="28"/>
            <w:bdr w:val="none" w:sz="0" w:space="0" w:color="auto" w:frame="1"/>
            <w:lang w:val="en-US"/>
          </w:rPr>
          <w:t>100 mm</w:t>
        </w:r>
      </w:smartTag>
      <w:r w:rsidRPr="00EA1806">
        <w:rPr>
          <w:rFonts w:ascii="Times New Roman" w:eastAsia="Times New Roman" w:hAnsi="Times New Roman" w:cs="Times New Roman"/>
          <w:color w:val="000000"/>
          <w:sz w:val="28"/>
          <w:szCs w:val="28"/>
          <w:bdr w:val="none" w:sz="0" w:space="0" w:color="auto" w:frame="1"/>
          <w:lang w:val="en-US"/>
        </w:rPr>
        <w:t xml:space="preserve"> automatic naval gun mount A-190-01;</w:t>
      </w:r>
    </w:p>
    <w:p w:rsidR="00EA1806" w:rsidRPr="00EA1806" w:rsidRDefault="00EA1806" w:rsidP="00EA18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en-US"/>
        </w:rPr>
      </w:pPr>
      <w:r w:rsidRPr="00EA1806">
        <w:rPr>
          <w:rFonts w:ascii="Times New Roman" w:eastAsia="Times New Roman" w:hAnsi="Times New Roman" w:cs="Times New Roman"/>
          <w:color w:val="000000"/>
          <w:sz w:val="28"/>
          <w:szCs w:val="28"/>
          <w:bdr w:val="none" w:sz="0" w:space="0" w:color="auto" w:frame="1"/>
          <w:lang w:val="en-US"/>
        </w:rPr>
        <w:t xml:space="preserve">• </w:t>
      </w:r>
      <w:smartTag w:uri="urn:schemas-microsoft-com:office:smarttags" w:element="metricconverter">
        <w:smartTagPr>
          <w:attr w:name="ProductID" w:val="100 mm"/>
        </w:smartTagPr>
        <w:r w:rsidRPr="00EA1806">
          <w:rPr>
            <w:rFonts w:ascii="Times New Roman" w:eastAsia="Times New Roman" w:hAnsi="Times New Roman" w:cs="Times New Roman"/>
            <w:color w:val="000000"/>
            <w:sz w:val="28"/>
            <w:szCs w:val="28"/>
            <w:bdr w:val="none" w:sz="0" w:space="0" w:color="auto" w:frame="1"/>
            <w:lang w:val="en-US"/>
          </w:rPr>
          <w:t>100 mm</w:t>
        </w:r>
      </w:smartTag>
      <w:r w:rsidRPr="00EA1806">
        <w:rPr>
          <w:rFonts w:ascii="Times New Roman" w:eastAsia="Times New Roman" w:hAnsi="Times New Roman" w:cs="Times New Roman"/>
          <w:color w:val="000000"/>
          <w:sz w:val="28"/>
          <w:szCs w:val="28"/>
          <w:bdr w:val="none" w:sz="0" w:space="0" w:color="auto" w:frame="1"/>
          <w:lang w:val="en-US"/>
        </w:rPr>
        <w:t xml:space="preserve"> gun mount AK-100;</w:t>
      </w:r>
    </w:p>
    <w:p w:rsidR="00EA1806" w:rsidRPr="00EA1806" w:rsidRDefault="00EA1806" w:rsidP="00EA18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en-US"/>
        </w:rPr>
      </w:pPr>
      <w:r w:rsidRPr="00EA1806">
        <w:rPr>
          <w:rFonts w:ascii="Times New Roman" w:eastAsia="Times New Roman" w:hAnsi="Times New Roman" w:cs="Times New Roman"/>
          <w:color w:val="000000"/>
          <w:sz w:val="28"/>
          <w:szCs w:val="28"/>
          <w:bdr w:val="none" w:sz="0" w:space="0" w:color="auto" w:frame="1"/>
          <w:lang w:val="en-US"/>
        </w:rPr>
        <w:t xml:space="preserve">• </w:t>
      </w:r>
      <w:smartTag w:uri="urn:schemas-microsoft-com:office:smarttags" w:element="metricconverter">
        <w:smartTagPr>
          <w:attr w:name="ProductID" w:val="76 mm"/>
        </w:smartTagPr>
        <w:r w:rsidRPr="00EA1806">
          <w:rPr>
            <w:rFonts w:ascii="Times New Roman" w:eastAsia="Times New Roman" w:hAnsi="Times New Roman" w:cs="Times New Roman"/>
            <w:color w:val="000000"/>
            <w:sz w:val="28"/>
            <w:szCs w:val="28"/>
            <w:bdr w:val="none" w:sz="0" w:space="0" w:color="auto" w:frame="1"/>
            <w:lang w:val="en-US"/>
          </w:rPr>
          <w:t>76 mm</w:t>
        </w:r>
      </w:smartTag>
      <w:r w:rsidRPr="00EA1806">
        <w:rPr>
          <w:rFonts w:ascii="Times New Roman" w:eastAsia="Times New Roman" w:hAnsi="Times New Roman" w:cs="Times New Roman"/>
          <w:color w:val="000000"/>
          <w:sz w:val="28"/>
          <w:szCs w:val="28"/>
          <w:bdr w:val="none" w:sz="0" w:space="0" w:color="auto" w:frame="1"/>
          <w:lang w:val="en-US"/>
        </w:rPr>
        <w:t xml:space="preserve"> gun mount AK-176M;</w:t>
      </w:r>
    </w:p>
    <w:p w:rsidR="00EA1806" w:rsidRPr="00EA1806" w:rsidRDefault="00EA1806" w:rsidP="00EA18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en-US"/>
        </w:rPr>
      </w:pPr>
      <w:r w:rsidRPr="00EA1806">
        <w:rPr>
          <w:rFonts w:ascii="Times New Roman" w:eastAsia="Times New Roman" w:hAnsi="Times New Roman" w:cs="Times New Roman"/>
          <w:color w:val="000000"/>
          <w:sz w:val="28"/>
          <w:szCs w:val="28"/>
          <w:bdr w:val="none" w:sz="0" w:space="0" w:color="auto" w:frame="1"/>
          <w:lang w:val="en-US"/>
        </w:rPr>
        <w:t xml:space="preserve">• </w:t>
      </w:r>
      <w:smartTag w:uri="urn:schemas-microsoft-com:office:smarttags" w:element="metricconverter">
        <w:smartTagPr>
          <w:attr w:name="ProductID" w:val="76 mm"/>
        </w:smartTagPr>
        <w:r w:rsidRPr="00EA1806">
          <w:rPr>
            <w:rFonts w:ascii="Times New Roman" w:eastAsia="Times New Roman" w:hAnsi="Times New Roman" w:cs="Times New Roman"/>
            <w:color w:val="000000"/>
            <w:sz w:val="28"/>
            <w:szCs w:val="28"/>
            <w:bdr w:val="none" w:sz="0" w:space="0" w:color="auto" w:frame="1"/>
            <w:lang w:val="en-US"/>
          </w:rPr>
          <w:t>76 mm</w:t>
        </w:r>
      </w:smartTag>
      <w:r w:rsidRPr="00EA1806">
        <w:rPr>
          <w:rFonts w:ascii="Times New Roman" w:eastAsia="Times New Roman" w:hAnsi="Times New Roman" w:cs="Times New Roman"/>
          <w:color w:val="000000"/>
          <w:sz w:val="28"/>
          <w:szCs w:val="28"/>
          <w:bdr w:val="none" w:sz="0" w:space="0" w:color="auto" w:frame="1"/>
          <w:lang w:val="en-US"/>
        </w:rPr>
        <w:t xml:space="preserve"> gun mount AK-176MA;</w:t>
      </w:r>
    </w:p>
    <w:p w:rsidR="00EA1806" w:rsidRPr="00EA1806" w:rsidRDefault="00EA1806" w:rsidP="00EA18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en-US"/>
        </w:rPr>
      </w:pPr>
      <w:r w:rsidRPr="00EA1806">
        <w:rPr>
          <w:rFonts w:ascii="Times New Roman" w:eastAsia="Times New Roman" w:hAnsi="Times New Roman" w:cs="Times New Roman"/>
          <w:color w:val="000000"/>
          <w:sz w:val="28"/>
          <w:szCs w:val="28"/>
          <w:bdr w:val="none" w:sz="0" w:space="0" w:color="auto" w:frame="1"/>
          <w:lang w:val="en-US"/>
        </w:rPr>
        <w:t xml:space="preserve">• </w:t>
      </w:r>
      <w:smartTag w:uri="urn:schemas-microsoft-com:office:smarttags" w:element="metricconverter">
        <w:smartTagPr>
          <w:attr w:name="ProductID" w:val="30 mm"/>
        </w:smartTagPr>
        <w:r w:rsidRPr="00EA1806">
          <w:rPr>
            <w:rFonts w:ascii="Times New Roman" w:eastAsia="Times New Roman" w:hAnsi="Times New Roman" w:cs="Times New Roman"/>
            <w:color w:val="000000"/>
            <w:sz w:val="28"/>
            <w:szCs w:val="28"/>
            <w:bdr w:val="none" w:sz="0" w:space="0" w:color="auto" w:frame="1"/>
            <w:lang w:val="en-US"/>
          </w:rPr>
          <w:t>30 mm</w:t>
        </w:r>
      </w:smartTag>
      <w:r w:rsidRPr="00EA1806">
        <w:rPr>
          <w:rFonts w:ascii="Times New Roman" w:eastAsia="Times New Roman" w:hAnsi="Times New Roman" w:cs="Times New Roman"/>
          <w:color w:val="000000"/>
          <w:sz w:val="28"/>
          <w:szCs w:val="28"/>
          <w:bdr w:val="none" w:sz="0" w:space="0" w:color="auto" w:frame="1"/>
          <w:lang w:val="en-US"/>
        </w:rPr>
        <w:t xml:space="preserve"> gun mount AK-230;</w:t>
      </w:r>
    </w:p>
    <w:p w:rsidR="00EA1806" w:rsidRPr="00EA1806" w:rsidRDefault="00EA1806" w:rsidP="00EA18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en-US"/>
        </w:rPr>
      </w:pPr>
      <w:r w:rsidRPr="00EA1806">
        <w:rPr>
          <w:rFonts w:ascii="Times New Roman" w:eastAsia="Times New Roman" w:hAnsi="Times New Roman" w:cs="Times New Roman"/>
          <w:color w:val="000000"/>
          <w:sz w:val="28"/>
          <w:szCs w:val="28"/>
          <w:bdr w:val="none" w:sz="0" w:space="0" w:color="auto" w:frame="1"/>
          <w:lang w:val="en-US"/>
        </w:rPr>
        <w:t xml:space="preserve">• </w:t>
      </w:r>
      <w:smartTag w:uri="urn:schemas-microsoft-com:office:smarttags" w:element="metricconverter">
        <w:smartTagPr>
          <w:attr w:name="ProductID" w:val="30 mm"/>
        </w:smartTagPr>
        <w:r w:rsidRPr="00EA1806">
          <w:rPr>
            <w:rFonts w:ascii="Times New Roman" w:eastAsia="Times New Roman" w:hAnsi="Times New Roman" w:cs="Times New Roman"/>
            <w:color w:val="000000"/>
            <w:sz w:val="28"/>
            <w:szCs w:val="28"/>
            <w:bdr w:val="none" w:sz="0" w:space="0" w:color="auto" w:frame="1"/>
            <w:lang w:val="en-US"/>
          </w:rPr>
          <w:t>30 mm</w:t>
        </w:r>
      </w:smartTag>
      <w:r w:rsidRPr="00EA1806">
        <w:rPr>
          <w:rFonts w:ascii="Times New Roman" w:eastAsia="Times New Roman" w:hAnsi="Times New Roman" w:cs="Times New Roman"/>
          <w:color w:val="000000"/>
          <w:sz w:val="28"/>
          <w:szCs w:val="28"/>
          <w:bdr w:val="none" w:sz="0" w:space="0" w:color="auto" w:frame="1"/>
          <w:lang w:val="en-US"/>
        </w:rPr>
        <w:t xml:space="preserve"> lightweight gun mount AK-306;</w:t>
      </w:r>
    </w:p>
    <w:p w:rsidR="00EA1806" w:rsidRPr="00EA1806" w:rsidRDefault="00EA1806" w:rsidP="00EA18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en-US"/>
        </w:rPr>
      </w:pPr>
      <w:r w:rsidRPr="00EA1806">
        <w:rPr>
          <w:rFonts w:ascii="Times New Roman" w:eastAsia="Times New Roman" w:hAnsi="Times New Roman" w:cs="Times New Roman"/>
          <w:color w:val="000000"/>
          <w:sz w:val="28"/>
          <w:szCs w:val="28"/>
          <w:bdr w:val="none" w:sz="0" w:space="0" w:color="auto" w:frame="1"/>
          <w:lang w:val="en-US"/>
        </w:rPr>
        <w:t xml:space="preserve">• </w:t>
      </w:r>
      <w:smartTag w:uri="urn:schemas-microsoft-com:office:smarttags" w:element="metricconverter">
        <w:smartTagPr>
          <w:attr w:name="ProductID" w:val="30 mm"/>
        </w:smartTagPr>
        <w:r w:rsidRPr="00EA1806">
          <w:rPr>
            <w:rFonts w:ascii="Times New Roman" w:eastAsia="Times New Roman" w:hAnsi="Times New Roman" w:cs="Times New Roman"/>
            <w:color w:val="000000"/>
            <w:sz w:val="28"/>
            <w:szCs w:val="28"/>
            <w:bdr w:val="none" w:sz="0" w:space="0" w:color="auto" w:frame="1"/>
            <w:lang w:val="en-US"/>
          </w:rPr>
          <w:t>30 mm</w:t>
        </w:r>
      </w:smartTag>
      <w:r w:rsidRPr="00EA1806">
        <w:rPr>
          <w:rFonts w:ascii="Times New Roman" w:eastAsia="Times New Roman" w:hAnsi="Times New Roman" w:cs="Times New Roman"/>
          <w:color w:val="000000"/>
          <w:sz w:val="28"/>
          <w:szCs w:val="28"/>
          <w:bdr w:val="none" w:sz="0" w:space="0" w:color="auto" w:frame="1"/>
          <w:lang w:val="en-US"/>
        </w:rPr>
        <w:t xml:space="preserve"> automatic gun mount AK-630M;</w:t>
      </w:r>
    </w:p>
    <w:p w:rsidR="00EA1806" w:rsidRPr="00EA1806" w:rsidRDefault="00EA1806" w:rsidP="00EA18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en-US"/>
        </w:rPr>
      </w:pPr>
      <w:r w:rsidRPr="00EA1806">
        <w:rPr>
          <w:rFonts w:ascii="Times New Roman" w:eastAsia="Times New Roman" w:hAnsi="Times New Roman" w:cs="Times New Roman"/>
          <w:color w:val="000000"/>
          <w:sz w:val="28"/>
          <w:szCs w:val="28"/>
          <w:bdr w:val="none" w:sz="0" w:space="0" w:color="auto" w:frame="1"/>
          <w:lang w:val="en-US"/>
        </w:rPr>
        <w:t>• MRG-1;</w:t>
      </w:r>
    </w:p>
    <w:p w:rsidR="00EA1806" w:rsidRPr="00EA1806" w:rsidRDefault="00EA1806" w:rsidP="00EA1806">
      <w:pPr>
        <w:shd w:val="clear" w:color="auto" w:fill="FFFFFF"/>
        <w:spacing w:after="12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en-US"/>
        </w:rPr>
      </w:pPr>
      <w:r w:rsidRPr="00EA1806">
        <w:rPr>
          <w:rFonts w:ascii="Times New Roman" w:eastAsia="Times New Roman" w:hAnsi="Times New Roman" w:cs="Times New Roman"/>
          <w:color w:val="000000"/>
          <w:sz w:val="28"/>
          <w:szCs w:val="28"/>
          <w:bdr w:val="none" w:sz="0" w:space="0" w:color="auto" w:frame="1"/>
          <w:lang w:val="en-US"/>
        </w:rPr>
        <w:t>• KORD machine gun.</w:t>
      </w:r>
    </w:p>
    <w:p w:rsidR="00EA1806" w:rsidRPr="00EA1806" w:rsidRDefault="00EA1806" w:rsidP="00EA1806">
      <w:pPr>
        <w:shd w:val="clear" w:color="auto" w:fill="FFFFFF"/>
        <w:spacing w:after="120" w:line="240" w:lineRule="atLeast"/>
        <w:ind w:firstLine="709"/>
        <w:jc w:val="both"/>
        <w:textAlignment w:val="baseline"/>
        <w:rPr>
          <w:rFonts w:ascii="Times New Roman" w:eastAsia="Times New Roman" w:hAnsi="Times New Roman" w:cs="Times New Roman"/>
          <w:color w:val="000000"/>
          <w:sz w:val="28"/>
          <w:szCs w:val="28"/>
          <w:lang w:val="en-US"/>
        </w:rPr>
      </w:pPr>
      <w:r w:rsidRPr="00EA1806">
        <w:rPr>
          <w:rFonts w:ascii="Times New Roman" w:eastAsia="Times New Roman" w:hAnsi="Times New Roman" w:cs="Times New Roman"/>
          <w:color w:val="000000"/>
          <w:sz w:val="28"/>
          <w:szCs w:val="28"/>
          <w:bdr w:val="none" w:sz="0" w:space="0" w:color="auto" w:frame="1"/>
          <w:lang w:val="en-US"/>
        </w:rPr>
        <w:t>IMDS-2017 brought 56 official delegations from 52 countries. Almost all countries dealing with production and exploitation of naval equipment attended the Show. The President of Socialist Republic of Vietnam, four Commanders of Naval Forces and other high-ranked officials visited the Show as official delegations. The extensive program of delegations was fully implemented. Its format and size exceeded previous IMDS exhibitions.</w:t>
      </w:r>
    </w:p>
    <w:p w:rsidR="00EA1806" w:rsidRPr="00EA1806" w:rsidRDefault="00EA1806" w:rsidP="00EA1806">
      <w:pPr>
        <w:shd w:val="clear" w:color="auto" w:fill="FFFFFF"/>
        <w:spacing w:after="120" w:line="240" w:lineRule="atLeast"/>
        <w:ind w:firstLine="709"/>
        <w:jc w:val="both"/>
        <w:textAlignment w:val="baseline"/>
        <w:rPr>
          <w:rFonts w:ascii="Times New Roman" w:eastAsia="Times New Roman" w:hAnsi="Times New Roman" w:cs="Times New Roman"/>
          <w:sz w:val="28"/>
          <w:szCs w:val="28"/>
          <w:lang w:val="en-US"/>
        </w:rPr>
      </w:pPr>
      <w:r w:rsidRPr="00EA1806">
        <w:rPr>
          <w:rFonts w:ascii="Times New Roman" w:eastAsia="Times New Roman" w:hAnsi="Times New Roman" w:cs="Times New Roman"/>
          <w:color w:val="000000"/>
          <w:sz w:val="28"/>
          <w:szCs w:val="28"/>
          <w:bdr w:val="none" w:sz="0" w:space="0" w:color="auto" w:frame="1"/>
          <w:lang w:val="en-US"/>
        </w:rPr>
        <w:t xml:space="preserve">Official foreign delegations visited such enterprises as </w:t>
      </w:r>
      <w:proofErr w:type="spellStart"/>
      <w:r w:rsidRPr="00EA1806">
        <w:rPr>
          <w:rFonts w:ascii="Times New Roman" w:eastAsia="Times New Roman" w:hAnsi="Times New Roman" w:cs="Times New Roman"/>
          <w:sz w:val="28"/>
          <w:szCs w:val="28"/>
          <w:lang w:val="en-US"/>
        </w:rPr>
        <w:t>Krylov</w:t>
      </w:r>
      <w:proofErr w:type="spellEnd"/>
      <w:r w:rsidRPr="00EA1806">
        <w:rPr>
          <w:rFonts w:ascii="Times New Roman" w:eastAsia="Times New Roman" w:hAnsi="Times New Roman" w:cs="Times New Roman"/>
          <w:sz w:val="28"/>
          <w:szCs w:val="28"/>
          <w:lang w:val="en-US"/>
        </w:rPr>
        <w:t xml:space="preserve"> State Research Centre, Baltic Shipyard Ltd., Marine engineering services AQUA-SERVIS. </w:t>
      </w:r>
    </w:p>
    <w:p w:rsidR="00EA1806" w:rsidRPr="00EA1806" w:rsidRDefault="00EA1806" w:rsidP="00EA1806">
      <w:pPr>
        <w:shd w:val="clear" w:color="auto" w:fill="FFFFFF"/>
        <w:spacing w:after="120" w:line="240" w:lineRule="atLeast"/>
        <w:ind w:firstLine="709"/>
        <w:jc w:val="both"/>
        <w:textAlignment w:val="baseline"/>
        <w:rPr>
          <w:rFonts w:ascii="Times New Roman" w:eastAsia="Times New Roman" w:hAnsi="Times New Roman" w:cs="Times New Roman"/>
          <w:sz w:val="28"/>
          <w:szCs w:val="28"/>
          <w:lang w:val="en-US"/>
        </w:rPr>
      </w:pPr>
      <w:r w:rsidRPr="00EA1806">
        <w:rPr>
          <w:rFonts w:ascii="Times New Roman" w:eastAsia="Times New Roman" w:hAnsi="Times New Roman" w:cs="Times New Roman"/>
          <w:color w:val="000000"/>
          <w:sz w:val="28"/>
          <w:szCs w:val="28"/>
          <w:bdr w:val="none" w:sz="0" w:space="0" w:color="auto" w:frame="1"/>
          <w:lang w:val="en-US"/>
        </w:rPr>
        <w:t xml:space="preserve">There were more than 120 official negotiations in which the Commander-in-Chief of the Navy of the Russian Federation, officials of FSMTC of the Russian Federation, representatives of </w:t>
      </w:r>
      <w:proofErr w:type="spellStart"/>
      <w:r w:rsidRPr="00EA1806">
        <w:rPr>
          <w:rFonts w:ascii="Times New Roman" w:eastAsia="Times New Roman" w:hAnsi="Times New Roman" w:cs="Times New Roman"/>
          <w:sz w:val="28"/>
          <w:szCs w:val="28"/>
          <w:lang w:val="en-US"/>
        </w:rPr>
        <w:t>Rosoboronexport</w:t>
      </w:r>
      <w:proofErr w:type="spellEnd"/>
      <w:r w:rsidRPr="00EA1806">
        <w:rPr>
          <w:rFonts w:ascii="Times New Roman" w:eastAsia="Times New Roman" w:hAnsi="Times New Roman" w:cs="Times New Roman"/>
          <w:sz w:val="28"/>
          <w:szCs w:val="28"/>
          <w:lang w:val="en-US"/>
        </w:rPr>
        <w:t xml:space="preserve"> JSC and United Shipbuilding Corporation JSC took part. </w:t>
      </w:r>
    </w:p>
    <w:p w:rsidR="00EA1806" w:rsidRPr="00EA1806" w:rsidRDefault="00EA1806" w:rsidP="00EA1806">
      <w:pPr>
        <w:shd w:val="clear" w:color="auto" w:fill="FFFFFF"/>
        <w:spacing w:after="120" w:line="240" w:lineRule="atLeast"/>
        <w:ind w:firstLine="709"/>
        <w:jc w:val="both"/>
        <w:textAlignment w:val="baseline"/>
        <w:rPr>
          <w:rFonts w:ascii="Times New Roman" w:eastAsia="Times New Roman" w:hAnsi="Times New Roman" w:cs="Times New Roman"/>
          <w:sz w:val="28"/>
          <w:szCs w:val="28"/>
          <w:lang w:val="en-US"/>
        </w:rPr>
      </w:pPr>
      <w:r w:rsidRPr="00EA1806">
        <w:rPr>
          <w:rFonts w:ascii="Times New Roman" w:eastAsia="Times New Roman" w:hAnsi="Times New Roman" w:cs="Times New Roman"/>
          <w:sz w:val="28"/>
          <w:szCs w:val="28"/>
          <w:lang w:val="en-US"/>
        </w:rPr>
        <w:t xml:space="preserve">Within congress and business events there were 22 events including four scientific conferences at the exhibition complex area and at Severnaya </w:t>
      </w:r>
      <w:proofErr w:type="spellStart"/>
      <w:r w:rsidRPr="00EA1806">
        <w:rPr>
          <w:rFonts w:ascii="Times New Roman" w:eastAsia="Times New Roman" w:hAnsi="Times New Roman" w:cs="Times New Roman"/>
          <w:sz w:val="28"/>
          <w:szCs w:val="28"/>
          <w:lang w:val="en-US"/>
        </w:rPr>
        <w:t>Verf</w:t>
      </w:r>
      <w:proofErr w:type="spellEnd"/>
      <w:r w:rsidRPr="00EA1806">
        <w:rPr>
          <w:rFonts w:ascii="Times New Roman" w:eastAsia="Times New Roman" w:hAnsi="Times New Roman" w:cs="Times New Roman"/>
          <w:sz w:val="28"/>
          <w:szCs w:val="28"/>
          <w:lang w:val="en-US"/>
        </w:rPr>
        <w:t xml:space="preserve"> Shipyard </w:t>
      </w:r>
      <w:proofErr w:type="gramStart"/>
      <w:r w:rsidRPr="00EA1806">
        <w:rPr>
          <w:rFonts w:ascii="Times New Roman" w:eastAsia="Times New Roman" w:hAnsi="Times New Roman" w:cs="Times New Roman"/>
          <w:sz w:val="28"/>
          <w:szCs w:val="28"/>
          <w:lang w:val="en-US"/>
        </w:rPr>
        <w:t>PJSC :</w:t>
      </w:r>
      <w:proofErr w:type="gramEnd"/>
    </w:p>
    <w:p w:rsidR="00EA1806" w:rsidRPr="00EA1806" w:rsidRDefault="00EA1806" w:rsidP="00EA1806">
      <w:pPr>
        <w:numPr>
          <w:ilvl w:val="0"/>
          <w:numId w:val="16"/>
        </w:numPr>
        <w:shd w:val="clear" w:color="auto" w:fill="FFFFFF"/>
        <w:spacing w:after="120" w:line="240" w:lineRule="atLeast"/>
        <w:contextualSpacing/>
        <w:jc w:val="both"/>
        <w:textAlignment w:val="baseline"/>
        <w:rPr>
          <w:rFonts w:ascii="Times New Roman" w:eastAsia="Times New Roman" w:hAnsi="Times New Roman" w:cs="Times New Roman"/>
          <w:sz w:val="28"/>
          <w:szCs w:val="28"/>
          <w:lang w:val="en-US"/>
        </w:rPr>
      </w:pPr>
      <w:r w:rsidRPr="00EA1806">
        <w:rPr>
          <w:rFonts w:ascii="Times New Roman" w:eastAsia="Times New Roman" w:hAnsi="Times New Roman" w:cs="Times New Roman"/>
          <w:sz w:val="28"/>
          <w:szCs w:val="28"/>
          <w:lang w:val="en-US"/>
        </w:rPr>
        <w:t>International conference “Navy and Shipbuilding Nowadays 2017”;</w:t>
      </w:r>
    </w:p>
    <w:p w:rsidR="00EA1806" w:rsidRPr="00EA1806" w:rsidRDefault="00EA1806" w:rsidP="00EA1806">
      <w:pPr>
        <w:numPr>
          <w:ilvl w:val="0"/>
          <w:numId w:val="16"/>
        </w:numPr>
        <w:shd w:val="clear" w:color="auto" w:fill="FFFFFF"/>
        <w:spacing w:after="120" w:line="240" w:lineRule="atLeast"/>
        <w:contextualSpacing/>
        <w:jc w:val="both"/>
        <w:textAlignment w:val="baseline"/>
        <w:rPr>
          <w:rFonts w:ascii="Times New Roman" w:eastAsia="Times New Roman" w:hAnsi="Times New Roman" w:cs="Times New Roman"/>
          <w:sz w:val="28"/>
          <w:szCs w:val="28"/>
          <w:lang w:val="en-US"/>
        </w:rPr>
      </w:pPr>
      <w:r w:rsidRPr="00EA1806">
        <w:rPr>
          <w:rFonts w:ascii="Times New Roman" w:eastAsia="Times New Roman" w:hAnsi="Times New Roman" w:cs="Times New Roman"/>
          <w:sz w:val="28"/>
          <w:szCs w:val="28"/>
          <w:lang w:val="en-US"/>
        </w:rPr>
        <w:t>18th International conference MORINTECH-PRACTIC “Information Technologies in Shipbuilding-2017”;</w:t>
      </w:r>
    </w:p>
    <w:p w:rsidR="00EA1806" w:rsidRPr="00EA1806" w:rsidRDefault="00EA1806" w:rsidP="00EA1806">
      <w:pPr>
        <w:numPr>
          <w:ilvl w:val="0"/>
          <w:numId w:val="16"/>
        </w:numPr>
        <w:shd w:val="clear" w:color="auto" w:fill="FFFFFF"/>
        <w:spacing w:after="120" w:line="240" w:lineRule="atLeast"/>
        <w:contextualSpacing/>
        <w:jc w:val="both"/>
        <w:textAlignment w:val="baseline"/>
        <w:rPr>
          <w:rFonts w:ascii="Times New Roman" w:eastAsia="Times New Roman" w:hAnsi="Times New Roman" w:cs="Times New Roman"/>
          <w:sz w:val="28"/>
          <w:szCs w:val="28"/>
          <w:lang w:val="en-US"/>
        </w:rPr>
      </w:pPr>
      <w:r w:rsidRPr="00EA1806">
        <w:rPr>
          <w:rFonts w:ascii="Times New Roman" w:eastAsia="Times New Roman" w:hAnsi="Times New Roman" w:cs="Times New Roman"/>
          <w:sz w:val="28"/>
          <w:szCs w:val="28"/>
          <w:lang w:val="en-US"/>
        </w:rPr>
        <w:t>International conference “PLM -FORUM IMDS-2017 “Shipbuilding Product Lifecycle Management. Information support”;</w:t>
      </w:r>
    </w:p>
    <w:p w:rsidR="00EA1806" w:rsidRPr="00EA1806" w:rsidRDefault="00EA1806" w:rsidP="00EA1806">
      <w:pPr>
        <w:numPr>
          <w:ilvl w:val="0"/>
          <w:numId w:val="16"/>
        </w:numPr>
        <w:shd w:val="clear" w:color="auto" w:fill="FFFFFF"/>
        <w:spacing w:after="120" w:line="240" w:lineRule="atLeast"/>
        <w:contextualSpacing/>
        <w:jc w:val="both"/>
        <w:textAlignment w:val="baseline"/>
        <w:rPr>
          <w:rFonts w:ascii="Times New Roman" w:eastAsia="Times New Roman" w:hAnsi="Times New Roman" w:cs="Times New Roman"/>
          <w:sz w:val="28"/>
          <w:szCs w:val="28"/>
          <w:lang w:val="en-US"/>
        </w:rPr>
      </w:pPr>
      <w:r w:rsidRPr="00EA1806">
        <w:rPr>
          <w:rFonts w:ascii="Times New Roman" w:eastAsia="Times New Roman" w:hAnsi="Times New Roman" w:cs="Times New Roman"/>
          <w:sz w:val="28"/>
          <w:szCs w:val="28"/>
          <w:lang w:val="en-US"/>
        </w:rPr>
        <w:t xml:space="preserve">International conference “Simulation and complex modeling in marine engineering and transporting systems” (ICM MTMTS 2017). </w:t>
      </w:r>
    </w:p>
    <w:p w:rsidR="00EA1806" w:rsidRPr="00EA1806" w:rsidRDefault="00EA1806" w:rsidP="00EA1806">
      <w:pPr>
        <w:shd w:val="clear" w:color="auto" w:fill="FFFFFF"/>
        <w:spacing w:after="120" w:line="240" w:lineRule="atLeast"/>
        <w:ind w:firstLine="708"/>
        <w:jc w:val="both"/>
        <w:textAlignment w:val="baseline"/>
        <w:rPr>
          <w:rFonts w:ascii="Times New Roman" w:eastAsia="Times New Roman" w:hAnsi="Times New Roman" w:cs="Times New Roman"/>
          <w:sz w:val="28"/>
          <w:szCs w:val="28"/>
          <w:lang w:val="en-US"/>
        </w:rPr>
      </w:pPr>
      <w:r w:rsidRPr="00EA1806">
        <w:rPr>
          <w:rFonts w:ascii="Times New Roman" w:eastAsia="Times New Roman" w:hAnsi="Times New Roman" w:cs="Times New Roman"/>
          <w:sz w:val="28"/>
          <w:szCs w:val="28"/>
          <w:lang w:val="en-US"/>
        </w:rPr>
        <w:t xml:space="preserve">At the stand of Gorky </w:t>
      </w:r>
      <w:proofErr w:type="spellStart"/>
      <w:r w:rsidRPr="00EA1806">
        <w:rPr>
          <w:rFonts w:ascii="Times New Roman" w:eastAsia="Times New Roman" w:hAnsi="Times New Roman" w:cs="Times New Roman"/>
          <w:sz w:val="28"/>
          <w:szCs w:val="28"/>
          <w:lang w:val="en-US"/>
        </w:rPr>
        <w:t>Zelenodolsk</w:t>
      </w:r>
      <w:proofErr w:type="spellEnd"/>
      <w:r w:rsidRPr="00EA1806">
        <w:rPr>
          <w:rFonts w:ascii="Times New Roman" w:eastAsia="Times New Roman" w:hAnsi="Times New Roman" w:cs="Times New Roman"/>
          <w:sz w:val="28"/>
          <w:szCs w:val="28"/>
          <w:lang w:val="en-US"/>
        </w:rPr>
        <w:t xml:space="preserve"> Plant JSC (inside the group </w:t>
      </w:r>
      <w:proofErr w:type="spellStart"/>
      <w:r w:rsidRPr="00EA1806">
        <w:rPr>
          <w:rFonts w:ascii="Times New Roman" w:eastAsia="Times New Roman" w:hAnsi="Times New Roman" w:cs="Times New Roman"/>
          <w:sz w:val="28"/>
          <w:szCs w:val="28"/>
          <w:lang w:val="en-US"/>
        </w:rPr>
        <w:t>Ak</w:t>
      </w:r>
      <w:proofErr w:type="spellEnd"/>
      <w:r w:rsidRPr="00EA1806">
        <w:rPr>
          <w:rFonts w:ascii="Times New Roman" w:eastAsia="Times New Roman" w:hAnsi="Times New Roman" w:cs="Times New Roman"/>
          <w:sz w:val="28"/>
          <w:szCs w:val="28"/>
          <w:lang w:val="en-US"/>
        </w:rPr>
        <w:t xml:space="preserve"> Bars Holding Company) a shipbuilding and naval engineering cooperation agreement was signed with Shipbuilding &amp; Shiprepairing Center JSC as well as a military and civil ship design cooperation agreement with </w:t>
      </w:r>
      <w:proofErr w:type="spellStart"/>
      <w:r w:rsidRPr="00EA1806">
        <w:rPr>
          <w:rFonts w:ascii="Times New Roman" w:eastAsia="Times New Roman" w:hAnsi="Times New Roman" w:cs="Times New Roman"/>
          <w:sz w:val="28"/>
          <w:szCs w:val="28"/>
          <w:lang w:val="en-US"/>
        </w:rPr>
        <w:t>Krylov</w:t>
      </w:r>
      <w:proofErr w:type="spellEnd"/>
      <w:r w:rsidRPr="00EA1806">
        <w:rPr>
          <w:rFonts w:ascii="Times New Roman" w:eastAsia="Times New Roman" w:hAnsi="Times New Roman" w:cs="Times New Roman"/>
          <w:sz w:val="28"/>
          <w:szCs w:val="28"/>
          <w:lang w:val="en-US"/>
        </w:rPr>
        <w:t xml:space="preserve"> State Research Centre.   </w:t>
      </w:r>
    </w:p>
    <w:p w:rsidR="00EA1806" w:rsidRPr="00EA1806" w:rsidRDefault="00EA1806" w:rsidP="00EA1806">
      <w:pPr>
        <w:shd w:val="clear" w:color="auto" w:fill="FFFFFF"/>
        <w:spacing w:after="120" w:line="240" w:lineRule="atLeast"/>
        <w:ind w:firstLine="709"/>
        <w:jc w:val="both"/>
        <w:textAlignment w:val="baseline"/>
        <w:rPr>
          <w:rFonts w:ascii="Times New Roman" w:eastAsia="Times New Roman" w:hAnsi="Times New Roman" w:cs="Times New Roman"/>
          <w:sz w:val="28"/>
          <w:szCs w:val="28"/>
          <w:lang w:val="en-US"/>
        </w:rPr>
      </w:pPr>
      <w:r w:rsidRPr="00EA1806">
        <w:rPr>
          <w:rFonts w:ascii="Times New Roman" w:eastAsia="Times New Roman" w:hAnsi="Times New Roman" w:cs="Times New Roman"/>
          <w:color w:val="000000"/>
          <w:sz w:val="28"/>
          <w:szCs w:val="28"/>
          <w:bdr w:val="none" w:sz="0" w:space="0" w:color="auto" w:frame="1"/>
          <w:lang w:val="en-US"/>
        </w:rPr>
        <w:lastRenderedPageBreak/>
        <w:t xml:space="preserve">Traditionally there were two IMDS-2017 award sailing regattas supported by the sailing union of Saint-Petersburg. </w:t>
      </w:r>
    </w:p>
    <w:p w:rsidR="00EA1806" w:rsidRPr="00EA1806" w:rsidRDefault="00EA1806" w:rsidP="00EA1806">
      <w:pPr>
        <w:shd w:val="clear" w:color="auto" w:fill="FFFFFF"/>
        <w:spacing w:after="120" w:line="240" w:lineRule="atLeast"/>
        <w:ind w:firstLine="709"/>
        <w:jc w:val="both"/>
        <w:textAlignment w:val="baseline"/>
        <w:rPr>
          <w:rFonts w:ascii="Times New Roman" w:eastAsia="Times New Roman" w:hAnsi="Times New Roman" w:cs="Times New Roman"/>
          <w:sz w:val="28"/>
          <w:szCs w:val="28"/>
          <w:lang w:val="en-US"/>
        </w:rPr>
      </w:pPr>
      <w:r w:rsidRPr="00EA1806">
        <w:rPr>
          <w:rFonts w:ascii="Times New Roman" w:eastAsia="Times New Roman" w:hAnsi="Times New Roman" w:cs="Times New Roman"/>
          <w:sz w:val="28"/>
          <w:szCs w:val="28"/>
          <w:lang w:val="en-US"/>
        </w:rPr>
        <w:t xml:space="preserve">St. Petersburg Regional Information Center TASS carried out information support and organization of IMDS-2017 press-center. The Show was covered by 588 journalists from 187 mass media including 47 foreign ones from 15 countries. </w:t>
      </w:r>
    </w:p>
    <w:p w:rsidR="00EA1806" w:rsidRPr="00EA1806" w:rsidRDefault="00EA1806" w:rsidP="00EA1806">
      <w:pPr>
        <w:shd w:val="clear" w:color="auto" w:fill="FFFFFF"/>
        <w:spacing w:after="120" w:line="240" w:lineRule="atLeast"/>
        <w:ind w:firstLine="709"/>
        <w:jc w:val="both"/>
        <w:textAlignment w:val="baseline"/>
        <w:rPr>
          <w:rFonts w:ascii="Times New Roman" w:eastAsia="Times New Roman" w:hAnsi="Times New Roman" w:cs="Times New Roman"/>
          <w:sz w:val="28"/>
          <w:szCs w:val="28"/>
          <w:lang w:val="en-US"/>
        </w:rPr>
      </w:pPr>
      <w:r w:rsidRPr="00EA1806">
        <w:rPr>
          <w:rFonts w:ascii="Times New Roman" w:eastAsia="Times New Roman" w:hAnsi="Times New Roman" w:cs="Times New Roman"/>
          <w:color w:val="000000"/>
          <w:sz w:val="28"/>
          <w:szCs w:val="28"/>
          <w:bdr w:val="none" w:sz="0" w:space="0" w:color="auto" w:frame="1"/>
          <w:lang w:val="en-US"/>
        </w:rPr>
        <w:t xml:space="preserve">Over 47 000 specialists visited IMDS-2017. Considering the link of </w:t>
      </w:r>
      <w:r w:rsidRPr="00EA1806">
        <w:rPr>
          <w:rFonts w:ascii="Times New Roman" w:eastAsia="Times New Roman" w:hAnsi="Times New Roman" w:cs="Times New Roman"/>
          <w:color w:val="000000"/>
          <w:sz w:val="28"/>
          <w:szCs w:val="28"/>
          <w:lang w:val="en-US"/>
        </w:rPr>
        <w:t>St. Petersburg</w:t>
      </w:r>
      <w:r w:rsidRPr="00EA1806">
        <w:rPr>
          <w:rFonts w:ascii="Times New Roman" w:eastAsia="Times New Roman" w:hAnsi="Times New Roman" w:cs="Times New Roman"/>
          <w:color w:val="000000"/>
          <w:sz w:val="28"/>
          <w:szCs w:val="28"/>
          <w:bdr w:val="none" w:sz="0" w:space="0" w:color="auto" w:frame="1"/>
          <w:lang w:val="en-US"/>
        </w:rPr>
        <w:t> citizens with marine industry, patriotic traditions and interest to the event, citizens and guests had an opportunity to attend the exhibition and to see the warships at the quays</w:t>
      </w:r>
      <w:r w:rsidRPr="00EA1806">
        <w:rPr>
          <w:rFonts w:ascii="Times New Roman" w:eastAsia="Times New Roman" w:hAnsi="Times New Roman" w:cs="Times New Roman"/>
          <w:sz w:val="28"/>
          <w:szCs w:val="28"/>
          <w:lang w:val="en-US"/>
        </w:rPr>
        <w:t xml:space="preserve">. </w:t>
      </w:r>
    </w:p>
    <w:p w:rsidR="00EA1806" w:rsidRPr="00EA1806" w:rsidRDefault="00EA1806" w:rsidP="00EA1806">
      <w:pPr>
        <w:shd w:val="clear" w:color="auto" w:fill="FFFFFF"/>
        <w:spacing w:after="120" w:line="240" w:lineRule="atLeast"/>
        <w:ind w:firstLine="709"/>
        <w:jc w:val="both"/>
        <w:textAlignment w:val="baseline"/>
        <w:rPr>
          <w:rFonts w:ascii="Times New Roman" w:eastAsia="Times New Roman" w:hAnsi="Times New Roman" w:cs="Times New Roman"/>
          <w:sz w:val="28"/>
          <w:szCs w:val="28"/>
          <w:lang w:val="en-US"/>
        </w:rPr>
      </w:pPr>
      <w:r w:rsidRPr="00EA1806">
        <w:rPr>
          <w:rFonts w:ascii="Times New Roman" w:eastAsia="Times New Roman" w:hAnsi="Times New Roman" w:cs="Times New Roman"/>
          <w:sz w:val="28"/>
          <w:szCs w:val="28"/>
          <w:lang w:val="en-US"/>
        </w:rPr>
        <w:t xml:space="preserve">The results of the Show are the evidence of Russian and foreign companies pursue the active marketing policy aimed to broaden their participation in the international cooperation related to development and production of sophisticated technical systems such as warships.  </w:t>
      </w:r>
    </w:p>
    <w:p w:rsidR="00EA1806" w:rsidRPr="00EA1806" w:rsidRDefault="00EA1806" w:rsidP="00EA1806">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en-US"/>
        </w:rPr>
      </w:pPr>
      <w:r w:rsidRPr="00EA1806">
        <w:rPr>
          <w:rFonts w:ascii="Times New Roman" w:eastAsia="Times New Roman" w:hAnsi="Times New Roman" w:cs="Times New Roman"/>
          <w:color w:val="000000"/>
          <w:sz w:val="28"/>
          <w:szCs w:val="28"/>
          <w:bdr w:val="none" w:sz="0" w:space="0" w:color="auto" w:frame="1"/>
          <w:lang w:val="en-US"/>
        </w:rPr>
        <w:t>The Show has been dynamically developing, proving its high efficiency and importance.</w:t>
      </w:r>
    </w:p>
    <w:p w:rsidR="00EA1806" w:rsidRPr="00EA1806" w:rsidRDefault="00EA1806" w:rsidP="00EA1806">
      <w:pPr>
        <w:shd w:val="clear" w:color="auto" w:fill="FFFFFF"/>
        <w:spacing w:after="120" w:line="240" w:lineRule="atLeast"/>
        <w:ind w:firstLine="709"/>
        <w:jc w:val="both"/>
        <w:textAlignment w:val="baseline"/>
        <w:rPr>
          <w:rFonts w:ascii="Times New Roman" w:eastAsia="Times New Roman" w:hAnsi="Times New Roman" w:cs="Times New Roman"/>
          <w:color w:val="000000"/>
          <w:sz w:val="28"/>
          <w:szCs w:val="28"/>
          <w:bdr w:val="none" w:sz="0" w:space="0" w:color="auto" w:frame="1"/>
          <w:lang w:val="en-US"/>
        </w:rPr>
      </w:pPr>
      <w:r w:rsidRPr="00EA1806">
        <w:rPr>
          <w:rFonts w:ascii="Times New Roman" w:eastAsia="Times New Roman" w:hAnsi="Times New Roman" w:cs="Times New Roman"/>
          <w:color w:val="000000"/>
          <w:sz w:val="28"/>
          <w:szCs w:val="28"/>
          <w:bdr w:val="none" w:sz="0" w:space="0" w:color="auto" w:frame="1"/>
          <w:lang w:val="en-US"/>
        </w:rPr>
        <w:t xml:space="preserve">Press service of </w:t>
      </w:r>
      <w:proofErr w:type="spellStart"/>
      <w:r w:rsidRPr="00EA1806">
        <w:rPr>
          <w:rFonts w:ascii="Times New Roman" w:eastAsia="Times New Roman" w:hAnsi="Times New Roman" w:cs="Times New Roman"/>
          <w:color w:val="000000"/>
          <w:sz w:val="28"/>
          <w:szCs w:val="28"/>
          <w:bdr w:val="none" w:sz="0" w:space="0" w:color="auto" w:frame="1"/>
          <w:lang w:val="en-US"/>
        </w:rPr>
        <w:t>Morskoy</w:t>
      </w:r>
      <w:proofErr w:type="spellEnd"/>
      <w:r w:rsidRPr="00EA1806">
        <w:rPr>
          <w:rFonts w:ascii="Times New Roman" w:eastAsia="Times New Roman" w:hAnsi="Times New Roman" w:cs="Times New Roman"/>
          <w:color w:val="000000"/>
          <w:sz w:val="28"/>
          <w:szCs w:val="28"/>
          <w:bdr w:val="none" w:sz="0" w:space="0" w:color="auto" w:frame="1"/>
          <w:lang w:val="en-US"/>
        </w:rPr>
        <w:t xml:space="preserve"> Salon Co. Ltd. </w:t>
      </w:r>
    </w:p>
    <w:p w:rsidR="00EA1806" w:rsidRPr="00EA1806" w:rsidRDefault="00EA1806" w:rsidP="00EA1806">
      <w:pPr>
        <w:shd w:val="clear" w:color="auto" w:fill="FFFFFF"/>
        <w:spacing w:after="120" w:line="240" w:lineRule="atLeast"/>
        <w:ind w:firstLine="709"/>
        <w:jc w:val="both"/>
        <w:textAlignment w:val="baseline"/>
        <w:rPr>
          <w:rFonts w:ascii="Times New Roman" w:eastAsia="Times New Roman" w:hAnsi="Times New Roman" w:cs="Times New Roman"/>
          <w:color w:val="000000"/>
          <w:sz w:val="28"/>
          <w:szCs w:val="28"/>
          <w:bdr w:val="none" w:sz="0" w:space="0" w:color="auto" w:frame="1"/>
          <w:lang w:val="en-US"/>
        </w:rPr>
      </w:pPr>
      <w:r w:rsidRPr="00EA1806">
        <w:rPr>
          <w:rFonts w:ascii="Times New Roman" w:eastAsia="Times New Roman" w:hAnsi="Times New Roman" w:cs="Times New Roman"/>
          <w:color w:val="000000"/>
          <w:sz w:val="28"/>
          <w:szCs w:val="28"/>
          <w:bdr w:val="none" w:sz="0" w:space="0" w:color="auto" w:frame="1"/>
          <w:lang w:val="en-US"/>
        </w:rPr>
        <w:t>2 July, 2017.</w:t>
      </w:r>
    </w:p>
    <w:p w:rsidR="00EA1806" w:rsidRPr="00EA1806" w:rsidRDefault="00602A7B" w:rsidP="00EA1806">
      <w:pPr>
        <w:spacing w:after="120" w:line="240" w:lineRule="auto"/>
        <w:ind w:firstLine="709"/>
        <w:jc w:val="both"/>
        <w:rPr>
          <w:rFonts w:ascii="Times New Roman" w:eastAsia="Times New Roman" w:hAnsi="Times New Roman" w:cs="Times New Roman"/>
          <w:sz w:val="28"/>
          <w:szCs w:val="28"/>
          <w:lang w:val="en-US"/>
        </w:rPr>
      </w:pPr>
      <w:hyperlink r:id="rId7" w:history="1">
        <w:r w:rsidR="00EA1806" w:rsidRPr="00EA1806">
          <w:rPr>
            <w:rFonts w:ascii="Times New Roman" w:eastAsia="Times New Roman" w:hAnsi="Times New Roman" w:cs="Times New Roman"/>
            <w:color w:val="0000FF"/>
            <w:sz w:val="28"/>
            <w:szCs w:val="28"/>
            <w:u w:val="single"/>
            <w:lang w:val="en-US"/>
          </w:rPr>
          <w:t>http://www.navalshow.ru/eng/</w:t>
        </w:r>
      </w:hyperlink>
      <w:r w:rsidR="00EA1806" w:rsidRPr="00EA1806">
        <w:rPr>
          <w:rFonts w:ascii="Times New Roman" w:eastAsia="Times New Roman" w:hAnsi="Times New Roman" w:cs="Times New Roman"/>
          <w:sz w:val="28"/>
          <w:szCs w:val="28"/>
          <w:lang w:val="en-US"/>
        </w:rPr>
        <w:t xml:space="preserve"> </w:t>
      </w:r>
    </w:p>
    <w:p w:rsidR="00EA1806" w:rsidRPr="00EA1806" w:rsidRDefault="00EA1806" w:rsidP="00EA1806">
      <w:pPr>
        <w:rPr>
          <w:rFonts w:ascii="Calibri" w:eastAsia="Times New Roman" w:hAnsi="Calibri" w:cs="Times New Roman"/>
          <w:lang w:val="en-US"/>
        </w:rPr>
      </w:pPr>
    </w:p>
    <w:p w:rsidR="00053169" w:rsidRPr="00EA1806" w:rsidRDefault="00053169" w:rsidP="00EA1806">
      <w:pPr>
        <w:shd w:val="clear" w:color="auto" w:fill="FFFFFF"/>
        <w:spacing w:after="0" w:line="240" w:lineRule="atLeast"/>
        <w:jc w:val="center"/>
        <w:textAlignment w:val="baseline"/>
        <w:rPr>
          <w:rFonts w:ascii="Times New Roman" w:hAnsi="Times New Roman" w:cs="Times New Roman"/>
          <w:sz w:val="28"/>
          <w:szCs w:val="28"/>
          <w:lang w:val="en-US"/>
        </w:rPr>
      </w:pPr>
    </w:p>
    <w:sectPr w:rsidR="00053169" w:rsidRPr="00EA1806" w:rsidSect="00F44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2B4"/>
    <w:multiLevelType w:val="hybridMultilevel"/>
    <w:tmpl w:val="B240C9C0"/>
    <w:lvl w:ilvl="0" w:tplc="EC7A8E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E5A2D"/>
    <w:multiLevelType w:val="hybridMultilevel"/>
    <w:tmpl w:val="F2A2E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B35DF"/>
    <w:multiLevelType w:val="hybridMultilevel"/>
    <w:tmpl w:val="FAA4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C913EB"/>
    <w:multiLevelType w:val="multilevel"/>
    <w:tmpl w:val="EDE4C9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4CF6104"/>
    <w:multiLevelType w:val="hybridMultilevel"/>
    <w:tmpl w:val="23F03A46"/>
    <w:lvl w:ilvl="0" w:tplc="98486764">
      <w:numFmt w:val="bullet"/>
      <w:lvlText w:val="•"/>
      <w:lvlJc w:val="left"/>
      <w:pPr>
        <w:ind w:left="1778"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6753CD"/>
    <w:multiLevelType w:val="multilevel"/>
    <w:tmpl w:val="EDE4C9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5BA23B2"/>
    <w:multiLevelType w:val="hybridMultilevel"/>
    <w:tmpl w:val="4406FD96"/>
    <w:lvl w:ilvl="0" w:tplc="EC7A8E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0C0E05"/>
    <w:multiLevelType w:val="hybridMultilevel"/>
    <w:tmpl w:val="29EEED4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4A633A"/>
    <w:multiLevelType w:val="hybridMultilevel"/>
    <w:tmpl w:val="B2CCCEC4"/>
    <w:lvl w:ilvl="0" w:tplc="04190001">
      <w:start w:val="1"/>
      <w:numFmt w:val="bullet"/>
      <w:lvlText w:val=""/>
      <w:lvlJc w:val="left"/>
      <w:pPr>
        <w:ind w:left="1429" w:hanging="360"/>
      </w:pPr>
      <w:rPr>
        <w:rFonts w:ascii="Symbol" w:hAnsi="Symbol" w:hint="default"/>
      </w:rPr>
    </w:lvl>
    <w:lvl w:ilvl="1" w:tplc="EC7A8E14">
      <w:numFmt w:val="bullet"/>
      <w:lvlText w:val="•"/>
      <w:lvlJc w:val="left"/>
      <w:pPr>
        <w:ind w:left="2989" w:hanging="120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165631"/>
    <w:multiLevelType w:val="hybridMultilevel"/>
    <w:tmpl w:val="8B282640"/>
    <w:lvl w:ilvl="0" w:tplc="9848676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2511A95"/>
    <w:multiLevelType w:val="hybridMultilevel"/>
    <w:tmpl w:val="F1944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EA4DC3"/>
    <w:multiLevelType w:val="hybridMultilevel"/>
    <w:tmpl w:val="617E80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E557BA9"/>
    <w:multiLevelType w:val="hybridMultilevel"/>
    <w:tmpl w:val="9314F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E954D7"/>
    <w:multiLevelType w:val="hybridMultilevel"/>
    <w:tmpl w:val="E70EB102"/>
    <w:lvl w:ilvl="0" w:tplc="F03243DE">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79132921"/>
    <w:multiLevelType w:val="hybridMultilevel"/>
    <w:tmpl w:val="3B383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5D4976"/>
    <w:multiLevelType w:val="multilevel"/>
    <w:tmpl w:val="EDE4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0"/>
  </w:num>
  <w:num w:numId="4">
    <w:abstractNumId w:val="6"/>
  </w:num>
  <w:num w:numId="5">
    <w:abstractNumId w:val="1"/>
  </w:num>
  <w:num w:numId="6">
    <w:abstractNumId w:val="13"/>
  </w:num>
  <w:num w:numId="7">
    <w:abstractNumId w:val="10"/>
  </w:num>
  <w:num w:numId="8">
    <w:abstractNumId w:val="9"/>
  </w:num>
  <w:num w:numId="9">
    <w:abstractNumId w:val="4"/>
  </w:num>
  <w:num w:numId="10">
    <w:abstractNumId w:val="7"/>
  </w:num>
  <w:num w:numId="11">
    <w:abstractNumId w:val="15"/>
  </w:num>
  <w:num w:numId="12">
    <w:abstractNumId w:val="14"/>
  </w:num>
  <w:num w:numId="13">
    <w:abstractNumId w:val="5"/>
  </w:num>
  <w:num w:numId="14">
    <w:abstractNumId w:val="12"/>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FA"/>
    <w:rsid w:val="0002588D"/>
    <w:rsid w:val="0002782E"/>
    <w:rsid w:val="00032361"/>
    <w:rsid w:val="000329C7"/>
    <w:rsid w:val="00046FB9"/>
    <w:rsid w:val="00053169"/>
    <w:rsid w:val="00057C7A"/>
    <w:rsid w:val="00072664"/>
    <w:rsid w:val="000C2BA8"/>
    <w:rsid w:val="000C67F8"/>
    <w:rsid w:val="000F2438"/>
    <w:rsid w:val="00131F99"/>
    <w:rsid w:val="00155B8D"/>
    <w:rsid w:val="001561FF"/>
    <w:rsid w:val="00164FAE"/>
    <w:rsid w:val="001714A1"/>
    <w:rsid w:val="0018299A"/>
    <w:rsid w:val="001C41B8"/>
    <w:rsid w:val="001E30C9"/>
    <w:rsid w:val="001F0875"/>
    <w:rsid w:val="0021161D"/>
    <w:rsid w:val="00217448"/>
    <w:rsid w:val="00237A58"/>
    <w:rsid w:val="002930BD"/>
    <w:rsid w:val="002938A2"/>
    <w:rsid w:val="00296058"/>
    <w:rsid w:val="00297343"/>
    <w:rsid w:val="002A2254"/>
    <w:rsid w:val="002C71BD"/>
    <w:rsid w:val="002E6D6C"/>
    <w:rsid w:val="00313C30"/>
    <w:rsid w:val="00372702"/>
    <w:rsid w:val="00376733"/>
    <w:rsid w:val="003C2534"/>
    <w:rsid w:val="003E7C4D"/>
    <w:rsid w:val="003F1782"/>
    <w:rsid w:val="003F1CDA"/>
    <w:rsid w:val="00426830"/>
    <w:rsid w:val="00440DC6"/>
    <w:rsid w:val="004807C9"/>
    <w:rsid w:val="004808BE"/>
    <w:rsid w:val="004A199D"/>
    <w:rsid w:val="004C2A42"/>
    <w:rsid w:val="005006ED"/>
    <w:rsid w:val="00503504"/>
    <w:rsid w:val="00510027"/>
    <w:rsid w:val="005205FD"/>
    <w:rsid w:val="00567BF8"/>
    <w:rsid w:val="00587E78"/>
    <w:rsid w:val="00594608"/>
    <w:rsid w:val="005A24F1"/>
    <w:rsid w:val="005D5B0E"/>
    <w:rsid w:val="005D6392"/>
    <w:rsid w:val="00602A7B"/>
    <w:rsid w:val="00614521"/>
    <w:rsid w:val="006637A1"/>
    <w:rsid w:val="00694822"/>
    <w:rsid w:val="006A0F42"/>
    <w:rsid w:val="006C64CA"/>
    <w:rsid w:val="006F462B"/>
    <w:rsid w:val="007033A8"/>
    <w:rsid w:val="00764D42"/>
    <w:rsid w:val="007733EC"/>
    <w:rsid w:val="00775086"/>
    <w:rsid w:val="007B1BE0"/>
    <w:rsid w:val="007B322B"/>
    <w:rsid w:val="00802A97"/>
    <w:rsid w:val="008059C3"/>
    <w:rsid w:val="00835D0D"/>
    <w:rsid w:val="008439D6"/>
    <w:rsid w:val="0085132E"/>
    <w:rsid w:val="00853664"/>
    <w:rsid w:val="00884DDB"/>
    <w:rsid w:val="008C0487"/>
    <w:rsid w:val="00911448"/>
    <w:rsid w:val="0092446F"/>
    <w:rsid w:val="009577EA"/>
    <w:rsid w:val="00971BC0"/>
    <w:rsid w:val="00975BF8"/>
    <w:rsid w:val="00983363"/>
    <w:rsid w:val="009A06ED"/>
    <w:rsid w:val="009B2D91"/>
    <w:rsid w:val="009D2FD9"/>
    <w:rsid w:val="009E79B7"/>
    <w:rsid w:val="009F40B6"/>
    <w:rsid w:val="00A5082C"/>
    <w:rsid w:val="00A72E70"/>
    <w:rsid w:val="00A85B09"/>
    <w:rsid w:val="00AD765D"/>
    <w:rsid w:val="00AE3C68"/>
    <w:rsid w:val="00B4556B"/>
    <w:rsid w:val="00BB05AE"/>
    <w:rsid w:val="00BC4373"/>
    <w:rsid w:val="00BC6753"/>
    <w:rsid w:val="00C004AE"/>
    <w:rsid w:val="00C04BA8"/>
    <w:rsid w:val="00C115DF"/>
    <w:rsid w:val="00C116E8"/>
    <w:rsid w:val="00C12D6C"/>
    <w:rsid w:val="00C92CFD"/>
    <w:rsid w:val="00C95CC4"/>
    <w:rsid w:val="00C97B0F"/>
    <w:rsid w:val="00E1555C"/>
    <w:rsid w:val="00E44FF3"/>
    <w:rsid w:val="00E56FB3"/>
    <w:rsid w:val="00E620AA"/>
    <w:rsid w:val="00E81D5B"/>
    <w:rsid w:val="00E832F1"/>
    <w:rsid w:val="00E92BFB"/>
    <w:rsid w:val="00E93925"/>
    <w:rsid w:val="00EA1806"/>
    <w:rsid w:val="00EA59FA"/>
    <w:rsid w:val="00EC36E8"/>
    <w:rsid w:val="00EE2018"/>
    <w:rsid w:val="00F3247C"/>
    <w:rsid w:val="00F3584C"/>
    <w:rsid w:val="00F4433A"/>
    <w:rsid w:val="00F80922"/>
    <w:rsid w:val="00F95D13"/>
    <w:rsid w:val="00FB3A3B"/>
    <w:rsid w:val="00FB44B1"/>
    <w:rsid w:val="00FB5D92"/>
    <w:rsid w:val="00FD0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1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1F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1F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1F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1F9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1F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1F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1F9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31F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59FA"/>
    <w:rPr>
      <w:color w:val="5E87C5"/>
      <w:sz w:val="18"/>
      <w:szCs w:val="18"/>
      <w:u w:val="single"/>
    </w:rPr>
  </w:style>
  <w:style w:type="paragraph" w:styleId="a4">
    <w:name w:val="Normal (Web)"/>
    <w:basedOn w:val="a"/>
    <w:uiPriority w:val="99"/>
    <w:semiHidden/>
    <w:unhideWhenUsed/>
    <w:rsid w:val="00EA59F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31F99"/>
    <w:rPr>
      <w:b/>
      <w:bCs/>
    </w:rPr>
  </w:style>
  <w:style w:type="character" w:customStyle="1" w:styleId="10">
    <w:name w:val="Заголовок 1 Знак"/>
    <w:basedOn w:val="a0"/>
    <w:link w:val="1"/>
    <w:uiPriority w:val="9"/>
    <w:rsid w:val="00131F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31F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1F9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31F9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31F9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31F9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31F9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31F9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31F99"/>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131F99"/>
    <w:pPr>
      <w:spacing w:line="240" w:lineRule="auto"/>
    </w:pPr>
    <w:rPr>
      <w:b/>
      <w:bCs/>
      <w:color w:val="4F81BD" w:themeColor="accent1"/>
      <w:sz w:val="18"/>
      <w:szCs w:val="18"/>
    </w:rPr>
  </w:style>
  <w:style w:type="paragraph" w:styleId="a7">
    <w:name w:val="Title"/>
    <w:basedOn w:val="a"/>
    <w:next w:val="a"/>
    <w:link w:val="a8"/>
    <w:uiPriority w:val="10"/>
    <w:qFormat/>
    <w:rsid w:val="00131F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131F99"/>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131F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131F99"/>
    <w:rPr>
      <w:rFonts w:asciiTheme="majorHAnsi" w:eastAsiaTheme="majorEastAsia" w:hAnsiTheme="majorHAnsi" w:cstheme="majorBidi"/>
      <w:i/>
      <w:iCs/>
      <w:color w:val="4F81BD" w:themeColor="accent1"/>
      <w:spacing w:val="15"/>
      <w:sz w:val="24"/>
      <w:szCs w:val="24"/>
    </w:rPr>
  </w:style>
  <w:style w:type="character" w:styleId="ab">
    <w:name w:val="Emphasis"/>
    <w:basedOn w:val="a0"/>
    <w:uiPriority w:val="20"/>
    <w:qFormat/>
    <w:rsid w:val="00131F99"/>
    <w:rPr>
      <w:i/>
      <w:iCs/>
    </w:rPr>
  </w:style>
  <w:style w:type="paragraph" w:styleId="ac">
    <w:name w:val="No Spacing"/>
    <w:uiPriority w:val="1"/>
    <w:qFormat/>
    <w:rsid w:val="00131F99"/>
    <w:pPr>
      <w:spacing w:after="0" w:line="240" w:lineRule="auto"/>
    </w:pPr>
  </w:style>
  <w:style w:type="paragraph" w:styleId="ad">
    <w:name w:val="List Paragraph"/>
    <w:basedOn w:val="a"/>
    <w:uiPriority w:val="34"/>
    <w:qFormat/>
    <w:rsid w:val="00131F99"/>
    <w:pPr>
      <w:ind w:left="720"/>
      <w:contextualSpacing/>
    </w:pPr>
  </w:style>
  <w:style w:type="paragraph" w:styleId="21">
    <w:name w:val="Quote"/>
    <w:basedOn w:val="a"/>
    <w:next w:val="a"/>
    <w:link w:val="22"/>
    <w:uiPriority w:val="29"/>
    <w:qFormat/>
    <w:rsid w:val="00131F99"/>
    <w:rPr>
      <w:i/>
      <w:iCs/>
      <w:color w:val="000000" w:themeColor="text1"/>
    </w:rPr>
  </w:style>
  <w:style w:type="character" w:customStyle="1" w:styleId="22">
    <w:name w:val="Цитата 2 Знак"/>
    <w:basedOn w:val="a0"/>
    <w:link w:val="21"/>
    <w:uiPriority w:val="29"/>
    <w:rsid w:val="00131F99"/>
    <w:rPr>
      <w:i/>
      <w:iCs/>
      <w:color w:val="000000" w:themeColor="text1"/>
    </w:rPr>
  </w:style>
  <w:style w:type="paragraph" w:styleId="ae">
    <w:name w:val="Intense Quote"/>
    <w:basedOn w:val="a"/>
    <w:next w:val="a"/>
    <w:link w:val="af"/>
    <w:uiPriority w:val="30"/>
    <w:qFormat/>
    <w:rsid w:val="00131F99"/>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131F99"/>
    <w:rPr>
      <w:b/>
      <w:bCs/>
      <w:i/>
      <w:iCs/>
      <w:color w:val="4F81BD" w:themeColor="accent1"/>
    </w:rPr>
  </w:style>
  <w:style w:type="character" w:styleId="af0">
    <w:name w:val="Subtle Emphasis"/>
    <w:basedOn w:val="a0"/>
    <w:uiPriority w:val="19"/>
    <w:qFormat/>
    <w:rsid w:val="00131F99"/>
    <w:rPr>
      <w:i/>
      <w:iCs/>
      <w:color w:val="808080" w:themeColor="text1" w:themeTint="7F"/>
    </w:rPr>
  </w:style>
  <w:style w:type="character" w:styleId="af1">
    <w:name w:val="Intense Emphasis"/>
    <w:basedOn w:val="a0"/>
    <w:uiPriority w:val="21"/>
    <w:qFormat/>
    <w:rsid w:val="00131F99"/>
    <w:rPr>
      <w:b/>
      <w:bCs/>
      <w:i/>
      <w:iCs/>
      <w:color w:val="4F81BD" w:themeColor="accent1"/>
    </w:rPr>
  </w:style>
  <w:style w:type="character" w:styleId="af2">
    <w:name w:val="Subtle Reference"/>
    <w:basedOn w:val="a0"/>
    <w:uiPriority w:val="31"/>
    <w:qFormat/>
    <w:rsid w:val="00131F99"/>
    <w:rPr>
      <w:smallCaps/>
      <w:color w:val="C0504D" w:themeColor="accent2"/>
      <w:u w:val="single"/>
    </w:rPr>
  </w:style>
  <w:style w:type="character" w:styleId="af3">
    <w:name w:val="Intense Reference"/>
    <w:basedOn w:val="a0"/>
    <w:uiPriority w:val="32"/>
    <w:qFormat/>
    <w:rsid w:val="00131F99"/>
    <w:rPr>
      <w:b/>
      <w:bCs/>
      <w:smallCaps/>
      <w:color w:val="C0504D" w:themeColor="accent2"/>
      <w:spacing w:val="5"/>
      <w:u w:val="single"/>
    </w:rPr>
  </w:style>
  <w:style w:type="character" w:styleId="af4">
    <w:name w:val="Book Title"/>
    <w:basedOn w:val="a0"/>
    <w:uiPriority w:val="33"/>
    <w:qFormat/>
    <w:rsid w:val="00131F99"/>
    <w:rPr>
      <w:b/>
      <w:bCs/>
      <w:smallCaps/>
      <w:spacing w:val="5"/>
    </w:rPr>
  </w:style>
  <w:style w:type="paragraph" w:styleId="af5">
    <w:name w:val="TOC Heading"/>
    <w:basedOn w:val="1"/>
    <w:next w:val="a"/>
    <w:uiPriority w:val="39"/>
    <w:semiHidden/>
    <w:unhideWhenUsed/>
    <w:qFormat/>
    <w:rsid w:val="00131F99"/>
    <w:pPr>
      <w:outlineLvl w:val="9"/>
    </w:pPr>
  </w:style>
  <w:style w:type="paragraph" w:styleId="af6">
    <w:name w:val="Balloon Text"/>
    <w:basedOn w:val="a"/>
    <w:link w:val="af7"/>
    <w:uiPriority w:val="99"/>
    <w:semiHidden/>
    <w:unhideWhenUsed/>
    <w:rsid w:val="00A85B0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85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1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1F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1F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1F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1F9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1F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1F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1F9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31F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59FA"/>
    <w:rPr>
      <w:color w:val="5E87C5"/>
      <w:sz w:val="18"/>
      <w:szCs w:val="18"/>
      <w:u w:val="single"/>
    </w:rPr>
  </w:style>
  <w:style w:type="paragraph" w:styleId="a4">
    <w:name w:val="Normal (Web)"/>
    <w:basedOn w:val="a"/>
    <w:uiPriority w:val="99"/>
    <w:semiHidden/>
    <w:unhideWhenUsed/>
    <w:rsid w:val="00EA59F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31F99"/>
    <w:rPr>
      <w:b/>
      <w:bCs/>
    </w:rPr>
  </w:style>
  <w:style w:type="character" w:customStyle="1" w:styleId="10">
    <w:name w:val="Заголовок 1 Знак"/>
    <w:basedOn w:val="a0"/>
    <w:link w:val="1"/>
    <w:uiPriority w:val="9"/>
    <w:rsid w:val="00131F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31F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1F9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31F9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31F9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31F9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31F9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31F9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31F99"/>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131F99"/>
    <w:pPr>
      <w:spacing w:line="240" w:lineRule="auto"/>
    </w:pPr>
    <w:rPr>
      <w:b/>
      <w:bCs/>
      <w:color w:val="4F81BD" w:themeColor="accent1"/>
      <w:sz w:val="18"/>
      <w:szCs w:val="18"/>
    </w:rPr>
  </w:style>
  <w:style w:type="paragraph" w:styleId="a7">
    <w:name w:val="Title"/>
    <w:basedOn w:val="a"/>
    <w:next w:val="a"/>
    <w:link w:val="a8"/>
    <w:uiPriority w:val="10"/>
    <w:qFormat/>
    <w:rsid w:val="00131F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131F99"/>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131F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131F99"/>
    <w:rPr>
      <w:rFonts w:asciiTheme="majorHAnsi" w:eastAsiaTheme="majorEastAsia" w:hAnsiTheme="majorHAnsi" w:cstheme="majorBidi"/>
      <w:i/>
      <w:iCs/>
      <w:color w:val="4F81BD" w:themeColor="accent1"/>
      <w:spacing w:val="15"/>
      <w:sz w:val="24"/>
      <w:szCs w:val="24"/>
    </w:rPr>
  </w:style>
  <w:style w:type="character" w:styleId="ab">
    <w:name w:val="Emphasis"/>
    <w:basedOn w:val="a0"/>
    <w:uiPriority w:val="20"/>
    <w:qFormat/>
    <w:rsid w:val="00131F99"/>
    <w:rPr>
      <w:i/>
      <w:iCs/>
    </w:rPr>
  </w:style>
  <w:style w:type="paragraph" w:styleId="ac">
    <w:name w:val="No Spacing"/>
    <w:uiPriority w:val="1"/>
    <w:qFormat/>
    <w:rsid w:val="00131F99"/>
    <w:pPr>
      <w:spacing w:after="0" w:line="240" w:lineRule="auto"/>
    </w:pPr>
  </w:style>
  <w:style w:type="paragraph" w:styleId="ad">
    <w:name w:val="List Paragraph"/>
    <w:basedOn w:val="a"/>
    <w:uiPriority w:val="34"/>
    <w:qFormat/>
    <w:rsid w:val="00131F99"/>
    <w:pPr>
      <w:ind w:left="720"/>
      <w:contextualSpacing/>
    </w:pPr>
  </w:style>
  <w:style w:type="paragraph" w:styleId="21">
    <w:name w:val="Quote"/>
    <w:basedOn w:val="a"/>
    <w:next w:val="a"/>
    <w:link w:val="22"/>
    <w:uiPriority w:val="29"/>
    <w:qFormat/>
    <w:rsid w:val="00131F99"/>
    <w:rPr>
      <w:i/>
      <w:iCs/>
      <w:color w:val="000000" w:themeColor="text1"/>
    </w:rPr>
  </w:style>
  <w:style w:type="character" w:customStyle="1" w:styleId="22">
    <w:name w:val="Цитата 2 Знак"/>
    <w:basedOn w:val="a0"/>
    <w:link w:val="21"/>
    <w:uiPriority w:val="29"/>
    <w:rsid w:val="00131F99"/>
    <w:rPr>
      <w:i/>
      <w:iCs/>
      <w:color w:val="000000" w:themeColor="text1"/>
    </w:rPr>
  </w:style>
  <w:style w:type="paragraph" w:styleId="ae">
    <w:name w:val="Intense Quote"/>
    <w:basedOn w:val="a"/>
    <w:next w:val="a"/>
    <w:link w:val="af"/>
    <w:uiPriority w:val="30"/>
    <w:qFormat/>
    <w:rsid w:val="00131F99"/>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131F99"/>
    <w:rPr>
      <w:b/>
      <w:bCs/>
      <w:i/>
      <w:iCs/>
      <w:color w:val="4F81BD" w:themeColor="accent1"/>
    </w:rPr>
  </w:style>
  <w:style w:type="character" w:styleId="af0">
    <w:name w:val="Subtle Emphasis"/>
    <w:basedOn w:val="a0"/>
    <w:uiPriority w:val="19"/>
    <w:qFormat/>
    <w:rsid w:val="00131F99"/>
    <w:rPr>
      <w:i/>
      <w:iCs/>
      <w:color w:val="808080" w:themeColor="text1" w:themeTint="7F"/>
    </w:rPr>
  </w:style>
  <w:style w:type="character" w:styleId="af1">
    <w:name w:val="Intense Emphasis"/>
    <w:basedOn w:val="a0"/>
    <w:uiPriority w:val="21"/>
    <w:qFormat/>
    <w:rsid w:val="00131F99"/>
    <w:rPr>
      <w:b/>
      <w:bCs/>
      <w:i/>
      <w:iCs/>
      <w:color w:val="4F81BD" w:themeColor="accent1"/>
    </w:rPr>
  </w:style>
  <w:style w:type="character" w:styleId="af2">
    <w:name w:val="Subtle Reference"/>
    <w:basedOn w:val="a0"/>
    <w:uiPriority w:val="31"/>
    <w:qFormat/>
    <w:rsid w:val="00131F99"/>
    <w:rPr>
      <w:smallCaps/>
      <w:color w:val="C0504D" w:themeColor="accent2"/>
      <w:u w:val="single"/>
    </w:rPr>
  </w:style>
  <w:style w:type="character" w:styleId="af3">
    <w:name w:val="Intense Reference"/>
    <w:basedOn w:val="a0"/>
    <w:uiPriority w:val="32"/>
    <w:qFormat/>
    <w:rsid w:val="00131F99"/>
    <w:rPr>
      <w:b/>
      <w:bCs/>
      <w:smallCaps/>
      <w:color w:val="C0504D" w:themeColor="accent2"/>
      <w:spacing w:val="5"/>
      <w:u w:val="single"/>
    </w:rPr>
  </w:style>
  <w:style w:type="character" w:styleId="af4">
    <w:name w:val="Book Title"/>
    <w:basedOn w:val="a0"/>
    <w:uiPriority w:val="33"/>
    <w:qFormat/>
    <w:rsid w:val="00131F99"/>
    <w:rPr>
      <w:b/>
      <w:bCs/>
      <w:smallCaps/>
      <w:spacing w:val="5"/>
    </w:rPr>
  </w:style>
  <w:style w:type="paragraph" w:styleId="af5">
    <w:name w:val="TOC Heading"/>
    <w:basedOn w:val="1"/>
    <w:next w:val="a"/>
    <w:uiPriority w:val="39"/>
    <w:semiHidden/>
    <w:unhideWhenUsed/>
    <w:qFormat/>
    <w:rsid w:val="00131F99"/>
    <w:pPr>
      <w:outlineLvl w:val="9"/>
    </w:pPr>
  </w:style>
  <w:style w:type="paragraph" w:styleId="af6">
    <w:name w:val="Balloon Text"/>
    <w:basedOn w:val="a"/>
    <w:link w:val="af7"/>
    <w:uiPriority w:val="99"/>
    <w:semiHidden/>
    <w:unhideWhenUsed/>
    <w:rsid w:val="00A85B0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85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7711">
      <w:bodyDiv w:val="1"/>
      <w:marLeft w:val="120"/>
      <w:marRight w:val="120"/>
      <w:marTop w:val="120"/>
      <w:marBottom w:val="120"/>
      <w:divBdr>
        <w:top w:val="none" w:sz="0" w:space="0" w:color="auto"/>
        <w:left w:val="none" w:sz="0" w:space="0" w:color="auto"/>
        <w:bottom w:val="none" w:sz="0" w:space="0" w:color="auto"/>
        <w:right w:val="none" w:sz="0" w:space="0" w:color="auto"/>
      </w:divBdr>
    </w:div>
    <w:div w:id="123176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valshow.ru/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valshow.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2017-07-02T08:50:00Z</cp:lastPrinted>
  <dcterms:created xsi:type="dcterms:W3CDTF">2017-07-04T12:57:00Z</dcterms:created>
  <dcterms:modified xsi:type="dcterms:W3CDTF">2017-07-04T12:57:00Z</dcterms:modified>
</cp:coreProperties>
</file>