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3DE7" w14:textId="77777777" w:rsidR="002950D7" w:rsidRPr="002950D7" w:rsidRDefault="00190A0A" w:rsidP="002950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Пост-релиз</w:t>
      </w:r>
      <w:r w:rsidR="002950D7" w:rsidRPr="002950D7">
        <w:rPr>
          <w:b/>
          <w:bCs/>
          <w:sz w:val="28"/>
          <w:szCs w:val="28"/>
        </w:rPr>
        <w:t xml:space="preserve"> </w:t>
      </w:r>
      <w:r w:rsidR="002950D7" w:rsidRPr="002950D7">
        <w:rPr>
          <w:b/>
          <w:bCs/>
          <w:sz w:val="28"/>
          <w:szCs w:val="28"/>
          <w:lang w:val="en-US"/>
        </w:rPr>
        <w:t>TRANSit</w:t>
      </w:r>
      <w:r w:rsidR="002950D7" w:rsidRPr="00616A69">
        <w:rPr>
          <w:b/>
          <w:bCs/>
          <w:sz w:val="28"/>
          <w:szCs w:val="28"/>
        </w:rPr>
        <w:t>-</w:t>
      </w:r>
      <w:r w:rsidR="002950D7" w:rsidRPr="002950D7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>: логистика для бизнеса</w:t>
      </w:r>
    </w:p>
    <w:p w14:paraId="7DB991D8" w14:textId="6F04A0CD" w:rsidR="005E252E" w:rsidRDefault="00401DFD" w:rsidP="00DF675A">
      <w:pPr>
        <w:ind w:firstLine="709"/>
        <w:rPr>
          <w:b/>
          <w:bCs/>
        </w:rPr>
      </w:pPr>
      <w:r w:rsidRPr="005E252E">
        <w:rPr>
          <w:b/>
          <w:bCs/>
        </w:rPr>
        <w:t>23</w:t>
      </w:r>
      <w:r w:rsidR="00190A0A" w:rsidRPr="005E252E">
        <w:rPr>
          <w:b/>
          <w:bCs/>
        </w:rPr>
        <w:t>-24 марта 2023 г. в Москве состоялась конференция «</w:t>
      </w:r>
      <w:r w:rsidR="00190A0A" w:rsidRPr="005E252E">
        <w:rPr>
          <w:b/>
          <w:bCs/>
          <w:lang w:val="en-US"/>
        </w:rPr>
        <w:t>TRANSit</w:t>
      </w:r>
      <w:r w:rsidR="00A320AA">
        <w:rPr>
          <w:b/>
          <w:bCs/>
        </w:rPr>
        <w:t xml:space="preserve"> </w:t>
      </w:r>
      <w:r w:rsidR="00190A0A" w:rsidRPr="005E252E">
        <w:rPr>
          <w:b/>
          <w:bCs/>
        </w:rPr>
        <w:t xml:space="preserve">2023: логистика для бизнеса», которая собрала более 100 участников – представителей транспортно-логистического сектора, а также грузовладельцев и грузополучателей из разных секторов экономики. В числе </w:t>
      </w:r>
      <w:r w:rsidR="00A320AA">
        <w:rPr>
          <w:b/>
          <w:bCs/>
        </w:rPr>
        <w:t xml:space="preserve">делегатов </w:t>
      </w:r>
      <w:r w:rsidR="005E252E" w:rsidRPr="005E252E">
        <w:rPr>
          <w:b/>
          <w:bCs/>
        </w:rPr>
        <w:t>– Сибур, Норникель, М</w:t>
      </w:r>
      <w:r w:rsidR="00A320AA">
        <w:rPr>
          <w:b/>
          <w:bCs/>
        </w:rPr>
        <w:t>.</w:t>
      </w:r>
      <w:r w:rsidR="005E252E" w:rsidRPr="005E252E">
        <w:rPr>
          <w:b/>
          <w:bCs/>
        </w:rPr>
        <w:t xml:space="preserve">Видео-Эльдорадо, </w:t>
      </w:r>
      <w:r w:rsidR="005E252E" w:rsidRPr="005E252E">
        <w:rPr>
          <w:b/>
          <w:bCs/>
          <w:lang w:val="en-US"/>
        </w:rPr>
        <w:t>Lamoda</w:t>
      </w:r>
      <w:r w:rsidR="005E252E" w:rsidRPr="005E252E">
        <w:rPr>
          <w:b/>
          <w:bCs/>
        </w:rPr>
        <w:t>, О'КЕЙ</w:t>
      </w:r>
      <w:r w:rsidR="005E252E">
        <w:rPr>
          <w:b/>
          <w:bCs/>
        </w:rPr>
        <w:t xml:space="preserve">, </w:t>
      </w:r>
      <w:r w:rsidR="005E252E" w:rsidRPr="00574A8C">
        <w:rPr>
          <w:b/>
          <w:bCs/>
        </w:rPr>
        <w:t>КОТТОН КЛАБ</w:t>
      </w:r>
      <w:r w:rsidR="003A70E4">
        <w:rPr>
          <w:b/>
          <w:bCs/>
        </w:rPr>
        <w:t>, Бета-Силикон</w:t>
      </w:r>
      <w:r w:rsidR="005E252E">
        <w:rPr>
          <w:b/>
          <w:bCs/>
        </w:rPr>
        <w:t>, СДЭК</w:t>
      </w:r>
      <w:r w:rsidR="005E252E" w:rsidRPr="005E252E">
        <w:rPr>
          <w:b/>
          <w:bCs/>
        </w:rPr>
        <w:t xml:space="preserve">, </w:t>
      </w:r>
      <w:r w:rsidR="005E252E" w:rsidRPr="005E252E">
        <w:rPr>
          <w:rFonts w:eastAsia="Times New Roman" w:cstheme="minorHAnsi"/>
          <w:b/>
          <w:lang w:eastAsia="ru-RU"/>
        </w:rPr>
        <w:t>ОБЛТРАНСТЕРМИНАЛ, Сontainerships</w:t>
      </w:r>
      <w:r w:rsidR="005E252E">
        <w:rPr>
          <w:b/>
          <w:bCs/>
        </w:rPr>
        <w:t xml:space="preserve">, Грузовичкоф. </w:t>
      </w:r>
      <w:r w:rsidR="00A320AA">
        <w:rPr>
          <w:b/>
          <w:bCs/>
        </w:rPr>
        <w:t xml:space="preserve">Конференция организована независимой компанией </w:t>
      </w:r>
      <w:hyperlink r:id="rId5" w:history="1">
        <w:r w:rsidR="00A320AA" w:rsidRPr="00DF675A">
          <w:rPr>
            <w:rStyle w:val="a4"/>
            <w:b/>
            <w:bCs/>
          </w:rPr>
          <w:t>3К Ивентс</w:t>
        </w:r>
      </w:hyperlink>
      <w:r w:rsidR="00A320AA">
        <w:rPr>
          <w:b/>
          <w:bCs/>
        </w:rPr>
        <w:t>, за плечами которой уже около десяти успешных мероприятий в разных отраслях.</w:t>
      </w:r>
    </w:p>
    <w:p w14:paraId="531CFDE2" w14:textId="381A05DE" w:rsidR="00C201AF" w:rsidRDefault="000A2B90" w:rsidP="005A43AF">
      <w:pPr>
        <w:ind w:firstLine="709"/>
        <w:jc w:val="both"/>
      </w:pPr>
      <w:r>
        <w:rPr>
          <w:bCs/>
        </w:rPr>
        <w:t>Первый день конференции включал два технических визита – в ТЛЦ «Восточный» (</w:t>
      </w:r>
      <w:r w:rsidR="00547B61" w:rsidRPr="00547B61">
        <w:rPr>
          <w:rFonts w:eastAsia="Times New Roman" w:cstheme="minorHAnsi"/>
          <w:lang w:eastAsia="ru-RU"/>
        </w:rPr>
        <w:t>«ОБЛТРАНСТЕРМИНАЛ»)</w:t>
      </w:r>
      <w:r>
        <w:rPr>
          <w:rFonts w:eastAsia="Times New Roman" w:cstheme="minorHAnsi"/>
          <w:lang w:eastAsia="ru-RU"/>
        </w:rPr>
        <w:t xml:space="preserve"> в Электроуглях и в </w:t>
      </w:r>
      <w:r w:rsidR="005A43AF">
        <w:rPr>
          <w:rFonts w:cstheme="minorHAnsi"/>
          <w:shd w:val="clear" w:color="auto" w:fill="FFFFFF"/>
        </w:rPr>
        <w:t>с</w:t>
      </w:r>
      <w:r>
        <w:rPr>
          <w:rFonts w:cstheme="minorHAnsi"/>
          <w:shd w:val="clear" w:color="auto" w:fill="FFFFFF"/>
        </w:rPr>
        <w:t>ортировочный центр СДЭК в Домодедов</w:t>
      </w:r>
      <w:r w:rsidR="00A320AA">
        <w:rPr>
          <w:rFonts w:cstheme="minorHAnsi"/>
          <w:shd w:val="clear" w:color="auto" w:fill="FFFFFF"/>
        </w:rPr>
        <w:t>о</w:t>
      </w:r>
      <w:r>
        <w:rPr>
          <w:rFonts w:cstheme="minorHAnsi"/>
          <w:shd w:val="clear" w:color="auto" w:fill="FFFFFF"/>
        </w:rPr>
        <w:t>.</w:t>
      </w:r>
      <w:r w:rsidR="00DC2272">
        <w:rPr>
          <w:rFonts w:cstheme="minorHAnsi"/>
          <w:shd w:val="clear" w:color="auto" w:fill="FFFFFF"/>
        </w:rPr>
        <w:t xml:space="preserve"> Обе площадки произвели на участников большое впечатление. </w:t>
      </w:r>
      <w:r w:rsidR="00A320AA">
        <w:rPr>
          <w:rFonts w:cstheme="minorHAnsi"/>
          <w:shd w:val="clear" w:color="auto" w:fill="FFFFFF"/>
        </w:rPr>
        <w:t xml:space="preserve">Так, </w:t>
      </w:r>
      <w:r w:rsidR="00DC2272">
        <w:rPr>
          <w:rFonts w:cstheme="minorHAnsi"/>
          <w:shd w:val="clear" w:color="auto" w:fill="FFFFFF"/>
        </w:rPr>
        <w:t>на месте  «Восточного</w:t>
      </w:r>
      <w:r w:rsidR="005A43AF">
        <w:rPr>
          <w:rFonts w:cstheme="minorHAnsi"/>
          <w:shd w:val="clear" w:color="auto" w:fill="FFFFFF"/>
        </w:rPr>
        <w:t>» в 2018 г.</w:t>
      </w:r>
      <w:r w:rsidR="00DC2272">
        <w:rPr>
          <w:rFonts w:cstheme="minorHAnsi"/>
          <w:shd w:val="clear" w:color="auto" w:fill="FFFFFF"/>
        </w:rPr>
        <w:t xml:space="preserve"> было </w:t>
      </w:r>
      <w:r w:rsidR="00A320AA">
        <w:rPr>
          <w:rFonts w:cstheme="minorHAnsi"/>
          <w:shd w:val="clear" w:color="auto" w:fill="FFFFFF"/>
        </w:rPr>
        <w:t>свободное</w:t>
      </w:r>
      <w:r w:rsidR="00DC2272">
        <w:rPr>
          <w:rFonts w:cstheme="minorHAnsi"/>
          <w:shd w:val="clear" w:color="auto" w:fill="FFFFFF"/>
        </w:rPr>
        <w:t xml:space="preserve"> п</w:t>
      </w:r>
      <w:r w:rsidR="005A43AF">
        <w:rPr>
          <w:rFonts w:cstheme="minorHAnsi"/>
          <w:shd w:val="clear" w:color="auto" w:fill="FFFFFF"/>
        </w:rPr>
        <w:t>ространство</w:t>
      </w:r>
      <w:r w:rsidR="00DC2272">
        <w:rPr>
          <w:rFonts w:cstheme="minorHAnsi"/>
          <w:shd w:val="clear" w:color="auto" w:fill="FFFFFF"/>
        </w:rPr>
        <w:t xml:space="preserve">, </w:t>
      </w:r>
      <w:r w:rsidR="00A320AA">
        <w:rPr>
          <w:rFonts w:cstheme="minorHAnsi"/>
          <w:shd w:val="clear" w:color="auto" w:fill="FFFFFF"/>
        </w:rPr>
        <w:t>но</w:t>
      </w:r>
      <w:r w:rsidR="00DC2272">
        <w:rPr>
          <w:rFonts w:cstheme="minorHAnsi"/>
          <w:shd w:val="clear" w:color="auto" w:fill="FFFFFF"/>
        </w:rPr>
        <w:t xml:space="preserve"> за </w:t>
      </w:r>
      <w:r w:rsidR="00A320AA">
        <w:rPr>
          <w:rFonts w:cstheme="minorHAnsi"/>
          <w:shd w:val="clear" w:color="auto" w:fill="FFFFFF"/>
        </w:rPr>
        <w:t>пять</w:t>
      </w:r>
      <w:r w:rsidR="00DC2272">
        <w:rPr>
          <w:rFonts w:cstheme="minorHAnsi"/>
          <w:shd w:val="clear" w:color="auto" w:fill="FFFFFF"/>
        </w:rPr>
        <w:t xml:space="preserve"> лет ТЛЦ стал </w:t>
      </w:r>
      <w:r w:rsidR="00DC2272">
        <w:t xml:space="preserve">одним из крупнейших железнодорожных контейнерных терминалов в России. На площади более чем 100 га расположены контейнерные площадки, СВХ открытого типа, крытый СВХ и таможенный склад, проложено более 24 км собственных железнодорожных путей. Развитие терминала будет продолжено. </w:t>
      </w:r>
      <w:r w:rsidR="00C201AF">
        <w:t xml:space="preserve">Об этом гостям рассказала </w:t>
      </w:r>
      <w:r w:rsidR="00C201AF" w:rsidRPr="00C201AF">
        <w:rPr>
          <w:b/>
        </w:rPr>
        <w:t>Наталья Галымова</w:t>
      </w:r>
      <w:r w:rsidR="00C201AF">
        <w:t xml:space="preserve">, коммерческий директор </w:t>
      </w:r>
      <w:r w:rsidR="00C201AF">
        <w:rPr>
          <w:rFonts w:eastAsia="Times New Roman" w:cstheme="minorHAnsi"/>
          <w:lang w:eastAsia="ru-RU"/>
        </w:rPr>
        <w:t>«ОБЛТРАНСТЕРМИНАЛ».</w:t>
      </w:r>
      <w:r w:rsidR="00C201AF">
        <w:t xml:space="preserve"> </w:t>
      </w:r>
    </w:p>
    <w:p w14:paraId="1A44AF08" w14:textId="0BB4325E" w:rsidR="00C201AF" w:rsidRDefault="00DC2272" w:rsidP="005A43AF">
      <w:pPr>
        <w:ind w:firstLine="709"/>
        <w:jc w:val="both"/>
      </w:pPr>
      <w:r>
        <w:t xml:space="preserve">СДЭК поразил не только масштабами и организацией деятельности своего крупнейшего сортировочного центра (его общая площадь 40 тыс  кв.м. и способность обработать до 400 тыс. посылок в сутки), но и планами развития. В числе реализуемых и перспективных проектов компании – </w:t>
      </w:r>
      <w:r w:rsidR="00F10EE5">
        <w:t>СДЭК</w:t>
      </w:r>
      <w:r w:rsidR="00F10EE5" w:rsidRPr="00F10EE5">
        <w:t xml:space="preserve"> </w:t>
      </w:r>
      <w:r w:rsidR="00F10EE5">
        <w:t xml:space="preserve">Фулфилмент, СДЭК </w:t>
      </w:r>
      <w:r w:rsidR="00F10EE5">
        <w:rPr>
          <w:lang w:val="en-US"/>
        </w:rPr>
        <w:t>Pay</w:t>
      </w:r>
      <w:r w:rsidR="00F10EE5">
        <w:t>,</w:t>
      </w:r>
      <w:r w:rsidRPr="00F10EE5">
        <w:t xml:space="preserve"> </w:t>
      </w:r>
      <w:r w:rsidR="00F10EE5">
        <w:t>СДЭК</w:t>
      </w:r>
      <w:r w:rsidR="00F10EE5" w:rsidRPr="00F10EE5">
        <w:t xml:space="preserve"> </w:t>
      </w:r>
      <w:r w:rsidR="00F10EE5">
        <w:t xml:space="preserve"> Медиа, СДЭК</w:t>
      </w:r>
      <w:r w:rsidR="00F10EE5" w:rsidRPr="00F10EE5">
        <w:t>.</w:t>
      </w:r>
      <w:r w:rsidR="00F10EE5">
        <w:rPr>
          <w:lang w:val="en-US"/>
        </w:rPr>
        <w:t>Shopping</w:t>
      </w:r>
      <w:r w:rsidR="00F10EE5">
        <w:t xml:space="preserve">, СДЭК </w:t>
      </w:r>
      <w:r w:rsidR="00F10EE5">
        <w:rPr>
          <w:lang w:val="en-US"/>
        </w:rPr>
        <w:t>Coffe</w:t>
      </w:r>
      <w:r w:rsidR="00F10EE5" w:rsidRPr="00F10EE5">
        <w:t xml:space="preserve"> </w:t>
      </w:r>
      <w:r w:rsidR="00F10EE5">
        <w:t>и многие другие.</w:t>
      </w:r>
      <w:r w:rsidR="00C201AF">
        <w:t xml:space="preserve"> Презентацию проектов провел операционный директор СДЭК – </w:t>
      </w:r>
      <w:r w:rsidR="00C201AF" w:rsidRPr="00C201AF">
        <w:rPr>
          <w:b/>
        </w:rPr>
        <w:t>Олег Коробкин</w:t>
      </w:r>
      <w:r w:rsidR="00C201AF">
        <w:t xml:space="preserve">. </w:t>
      </w:r>
    </w:p>
    <w:p w14:paraId="57FB76E9" w14:textId="3416AB88" w:rsidR="005A43AF" w:rsidRDefault="00A320AA" w:rsidP="005A43AF">
      <w:pPr>
        <w:ind w:firstLine="709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Также в первый день конференции прошел мастермайнд </w:t>
      </w:r>
      <w:r w:rsidR="009A6ADC" w:rsidRPr="00C201AF">
        <w:rPr>
          <w:rFonts w:cstheme="minorHAnsi"/>
          <w:shd w:val="clear" w:color="auto" w:fill="FFFFFF"/>
        </w:rPr>
        <w:t>«Актуальные вопросы внешнеэкономической деятельности: лучшие практики и вопросы, требующие решения»</w:t>
      </w:r>
      <w:r>
        <w:rPr>
          <w:rFonts w:cstheme="minorHAnsi"/>
          <w:shd w:val="clear" w:color="auto" w:fill="FFFFFF"/>
        </w:rPr>
        <w:t>. Е</w:t>
      </w:r>
      <w:r w:rsidR="00C201AF">
        <w:rPr>
          <w:rFonts w:cstheme="minorHAnsi"/>
          <w:shd w:val="clear" w:color="auto" w:fill="FFFFFF"/>
        </w:rPr>
        <w:t xml:space="preserve">го участники при помощи экспертов ВЭД </w:t>
      </w:r>
      <w:r>
        <w:rPr>
          <w:rFonts w:cstheme="minorHAnsi"/>
          <w:shd w:val="clear" w:color="auto" w:fill="FFFFFF"/>
        </w:rPr>
        <w:t>нашли</w:t>
      </w:r>
      <w:r w:rsidR="00C201AF">
        <w:rPr>
          <w:rFonts w:cstheme="minorHAnsi"/>
          <w:shd w:val="clear" w:color="auto" w:fill="FFFFFF"/>
        </w:rPr>
        <w:t xml:space="preserve"> ответы на свои вопросы, которые возникают в </w:t>
      </w:r>
      <w:r>
        <w:rPr>
          <w:rFonts w:cstheme="minorHAnsi"/>
          <w:shd w:val="clear" w:color="auto" w:fill="FFFFFF"/>
        </w:rPr>
        <w:t>процессе</w:t>
      </w:r>
      <w:r w:rsidR="005A43AF">
        <w:rPr>
          <w:rFonts w:cstheme="minorHAnsi"/>
          <w:shd w:val="clear" w:color="auto" w:fill="FFFFFF"/>
        </w:rPr>
        <w:t xml:space="preserve"> внешнеэ</w:t>
      </w:r>
      <w:r>
        <w:rPr>
          <w:rFonts w:cstheme="minorHAnsi"/>
          <w:shd w:val="clear" w:color="auto" w:fill="FFFFFF"/>
        </w:rPr>
        <w:t>к</w:t>
      </w:r>
      <w:r w:rsidR="005A43AF">
        <w:rPr>
          <w:rFonts w:cstheme="minorHAnsi"/>
          <w:shd w:val="clear" w:color="auto" w:fill="FFFFFF"/>
        </w:rPr>
        <w:t>о</w:t>
      </w:r>
      <w:r>
        <w:rPr>
          <w:rFonts w:cstheme="minorHAnsi"/>
          <w:shd w:val="clear" w:color="auto" w:fill="FFFFFF"/>
        </w:rPr>
        <w:t>но</w:t>
      </w:r>
      <w:r w:rsidR="005A43AF">
        <w:rPr>
          <w:rFonts w:cstheme="minorHAnsi"/>
          <w:shd w:val="clear" w:color="auto" w:fill="FFFFFF"/>
        </w:rPr>
        <w:t>мической деятельности</w:t>
      </w:r>
      <w:r w:rsidR="00C201AF">
        <w:rPr>
          <w:rFonts w:cstheme="minorHAnsi"/>
          <w:shd w:val="clear" w:color="auto" w:fill="FFFFFF"/>
        </w:rPr>
        <w:t xml:space="preserve">. </w:t>
      </w:r>
    </w:p>
    <w:p w14:paraId="650D9A8A" w14:textId="258FAF40" w:rsidR="00401DFD" w:rsidRDefault="00C201AF" w:rsidP="005A43AF">
      <w:pPr>
        <w:ind w:firstLine="709"/>
        <w:jc w:val="both"/>
        <w:rPr>
          <w:bCs/>
        </w:rPr>
      </w:pPr>
      <w:r>
        <w:rPr>
          <w:rFonts w:cstheme="minorHAnsi"/>
          <w:shd w:val="clear" w:color="auto" w:fill="FFFFFF"/>
        </w:rPr>
        <w:t xml:space="preserve">Первый день работы </w:t>
      </w:r>
      <w:r w:rsidR="00A320AA">
        <w:rPr>
          <w:rFonts w:cstheme="minorHAnsi"/>
          <w:shd w:val="clear" w:color="auto" w:fill="FFFFFF"/>
        </w:rPr>
        <w:t>конференции</w:t>
      </w:r>
      <w:r>
        <w:rPr>
          <w:rFonts w:cstheme="minorHAnsi"/>
          <w:shd w:val="clear" w:color="auto" w:fill="FFFFFF"/>
        </w:rPr>
        <w:t xml:space="preserve"> </w:t>
      </w:r>
      <w:r w:rsidRPr="00C201AF">
        <w:rPr>
          <w:rFonts w:cstheme="minorHAnsi"/>
          <w:shd w:val="clear" w:color="auto" w:fill="FFFFFF"/>
        </w:rPr>
        <w:t xml:space="preserve">завершился </w:t>
      </w:r>
      <w:r w:rsidRPr="00C201AF">
        <w:rPr>
          <w:bCs/>
        </w:rPr>
        <w:t>торжественным</w:t>
      </w:r>
      <w:r w:rsidR="00401DFD" w:rsidRPr="00C201AF">
        <w:rPr>
          <w:bCs/>
        </w:rPr>
        <w:t xml:space="preserve"> гала-ужин</w:t>
      </w:r>
      <w:r w:rsidRPr="00C201AF">
        <w:rPr>
          <w:bCs/>
        </w:rPr>
        <w:t>ом</w:t>
      </w:r>
      <w:r w:rsidR="00A320AA">
        <w:rPr>
          <w:bCs/>
        </w:rPr>
        <w:t>, где делегаты обменялись деловыми контактами и обсудили важные вопросы в неформальной обстановке</w:t>
      </w:r>
      <w:r w:rsidRPr="00C201AF">
        <w:rPr>
          <w:bCs/>
        </w:rPr>
        <w:t>.</w:t>
      </w:r>
    </w:p>
    <w:p w14:paraId="55EE8E6D" w14:textId="489E8416" w:rsidR="002D3C86" w:rsidRDefault="00C201AF" w:rsidP="005A43AF">
      <w:pPr>
        <w:ind w:firstLine="709"/>
        <w:jc w:val="both"/>
        <w:rPr>
          <w:bCs/>
        </w:rPr>
      </w:pPr>
      <w:r>
        <w:rPr>
          <w:bCs/>
        </w:rPr>
        <w:t>В рамках конференционного дня «</w:t>
      </w:r>
      <w:r>
        <w:rPr>
          <w:bCs/>
          <w:lang w:val="en-US"/>
        </w:rPr>
        <w:t>TRANSit</w:t>
      </w:r>
      <w:r w:rsidR="00A320AA">
        <w:rPr>
          <w:bCs/>
        </w:rPr>
        <w:t xml:space="preserve"> </w:t>
      </w:r>
      <w:r w:rsidRPr="00C201AF">
        <w:rPr>
          <w:bCs/>
        </w:rPr>
        <w:t>2023</w:t>
      </w:r>
      <w:r>
        <w:rPr>
          <w:bCs/>
        </w:rPr>
        <w:t xml:space="preserve">: логистика для бизнеса» были затронуты </w:t>
      </w:r>
      <w:r w:rsidR="00A320AA">
        <w:rPr>
          <w:bCs/>
        </w:rPr>
        <w:t>четыре</w:t>
      </w:r>
      <w:r>
        <w:rPr>
          <w:bCs/>
        </w:rPr>
        <w:t xml:space="preserve"> основные темы: проекты и перспективы транспортно</w:t>
      </w:r>
      <w:r w:rsidR="00A320AA">
        <w:rPr>
          <w:bCs/>
        </w:rPr>
        <w:t>го сегмента</w:t>
      </w:r>
      <w:r>
        <w:rPr>
          <w:bCs/>
        </w:rPr>
        <w:t>, международные коридоры и направления международного сотрудничества, возможности и риски логистики д</w:t>
      </w:r>
      <w:r w:rsidR="005A43AF">
        <w:rPr>
          <w:bCs/>
        </w:rPr>
        <w:t>ля бизнеса</w:t>
      </w:r>
      <w:r w:rsidR="00A320AA">
        <w:rPr>
          <w:bCs/>
        </w:rPr>
        <w:t xml:space="preserve"> в текущем году</w:t>
      </w:r>
      <w:r w:rsidR="005A43AF">
        <w:rPr>
          <w:bCs/>
        </w:rPr>
        <w:t>, а также цифровизация</w:t>
      </w:r>
      <w:r>
        <w:rPr>
          <w:bCs/>
        </w:rPr>
        <w:t xml:space="preserve"> отрасли.</w:t>
      </w:r>
    </w:p>
    <w:p w14:paraId="3BDAD3D3" w14:textId="6015CFA0" w:rsidR="002D3C86" w:rsidRDefault="00CD446D" w:rsidP="005A43AF">
      <w:pPr>
        <w:ind w:firstLine="709"/>
        <w:jc w:val="both"/>
        <w:rPr>
          <w:bCs/>
        </w:rPr>
      </w:pPr>
      <w:r>
        <w:rPr>
          <w:bCs/>
        </w:rPr>
        <w:t xml:space="preserve">В рамках первой сессии, модератором </w:t>
      </w:r>
      <w:r w:rsidRPr="00CD446D">
        <w:rPr>
          <w:bCs/>
        </w:rPr>
        <w:t xml:space="preserve">которой </w:t>
      </w:r>
      <w:r w:rsidR="00A320AA">
        <w:rPr>
          <w:bCs/>
        </w:rPr>
        <w:t>выступил</w:t>
      </w:r>
      <w:r w:rsidRPr="00CD446D">
        <w:rPr>
          <w:bCs/>
        </w:rPr>
        <w:t xml:space="preserve"> </w:t>
      </w:r>
      <w:r w:rsidR="00620945" w:rsidRPr="00CD446D">
        <w:rPr>
          <w:bCs/>
        </w:rPr>
        <w:t xml:space="preserve"> </w:t>
      </w:r>
      <w:r w:rsidR="00620945" w:rsidRPr="005A43AF">
        <w:rPr>
          <w:b/>
          <w:bCs/>
        </w:rPr>
        <w:t>Денис Ильюшенков</w:t>
      </w:r>
      <w:r w:rsidRPr="005A43AF">
        <w:rPr>
          <w:b/>
          <w:bCs/>
        </w:rPr>
        <w:t xml:space="preserve"> (</w:t>
      </w:r>
      <w:r w:rsidR="00620945" w:rsidRPr="005A43AF">
        <w:rPr>
          <w:rFonts w:cstheme="minorHAnsi"/>
          <w:b/>
          <w:shd w:val="clear" w:color="auto" w:fill="FFFFFF"/>
        </w:rPr>
        <w:t>Ведомости</w:t>
      </w:r>
      <w:r w:rsidRPr="005A43AF">
        <w:rPr>
          <w:rFonts w:cstheme="minorHAnsi"/>
          <w:b/>
          <w:shd w:val="clear" w:color="auto" w:fill="FFFFFF"/>
        </w:rPr>
        <w:t>)</w:t>
      </w:r>
      <w:r>
        <w:rPr>
          <w:rFonts w:cstheme="minorHAnsi"/>
          <w:shd w:val="clear" w:color="auto" w:fill="FFFFFF"/>
        </w:rPr>
        <w:t>, делегаты ознакомились с текущим положением транспортно</w:t>
      </w:r>
      <w:r w:rsidR="00A320AA">
        <w:rPr>
          <w:rFonts w:cstheme="minorHAnsi"/>
          <w:shd w:val="clear" w:color="auto" w:fill="FFFFFF"/>
        </w:rPr>
        <w:t xml:space="preserve">го сектора </w:t>
      </w:r>
      <w:r>
        <w:rPr>
          <w:rFonts w:cstheme="minorHAnsi"/>
          <w:shd w:val="clear" w:color="auto" w:fill="FFFFFF"/>
        </w:rPr>
        <w:t>и е</w:t>
      </w:r>
      <w:r w:rsidR="00A320AA">
        <w:rPr>
          <w:rFonts w:cstheme="minorHAnsi"/>
          <w:shd w:val="clear" w:color="auto" w:fill="FFFFFF"/>
        </w:rPr>
        <w:t>го</w:t>
      </w:r>
      <w:r>
        <w:rPr>
          <w:rFonts w:cstheme="minorHAnsi"/>
          <w:shd w:val="clear" w:color="auto" w:fill="FFFFFF"/>
        </w:rPr>
        <w:t xml:space="preserve"> переспективами. </w:t>
      </w:r>
      <w:r w:rsidR="00547B61" w:rsidRPr="00547B61">
        <w:rPr>
          <w:b/>
          <w:bCs/>
        </w:rPr>
        <w:t>Андрей Томышев</w:t>
      </w:r>
      <w:r>
        <w:rPr>
          <w:b/>
          <w:bCs/>
        </w:rPr>
        <w:t xml:space="preserve"> и Сергей Трофимов</w:t>
      </w:r>
      <w:r>
        <w:rPr>
          <w:rFonts w:cstheme="minorHAnsi"/>
          <w:bCs/>
        </w:rPr>
        <w:t xml:space="preserve"> (</w:t>
      </w:r>
      <w:r w:rsidR="00547B61" w:rsidRPr="00994BA7">
        <w:rPr>
          <w:rFonts w:cstheme="minorHAnsi"/>
          <w:b/>
          <w:color w:val="000000"/>
          <w:shd w:val="clear" w:color="auto" w:fill="FFFFFF"/>
        </w:rPr>
        <w:t>Группа компаний Б1</w:t>
      </w:r>
      <w:r>
        <w:rPr>
          <w:rFonts w:cstheme="minorHAnsi"/>
          <w:b/>
          <w:color w:val="000000"/>
          <w:shd w:val="clear" w:color="auto" w:fill="FFFFFF"/>
        </w:rPr>
        <w:t xml:space="preserve">), </w:t>
      </w:r>
      <w:r>
        <w:rPr>
          <w:rFonts w:cstheme="minorHAnsi"/>
          <w:color w:val="000000"/>
          <w:shd w:val="clear" w:color="auto" w:fill="FFFFFF"/>
        </w:rPr>
        <w:t>отметили, что отрасль справилась с рисками, которые ждали ее в 2022</w:t>
      </w:r>
      <w:r w:rsidR="00A320AA">
        <w:rPr>
          <w:rFonts w:cstheme="minorHAnsi"/>
          <w:color w:val="000000"/>
          <w:shd w:val="clear" w:color="auto" w:fill="FFFFFF"/>
        </w:rPr>
        <w:t>-ом году</w:t>
      </w:r>
      <w:r w:rsidRPr="00CD446D">
        <w:rPr>
          <w:rFonts w:cstheme="minorHAnsi"/>
          <w:color w:val="000000"/>
          <w:shd w:val="clear" w:color="auto" w:fill="FFFFFF"/>
        </w:rPr>
        <w:t>: о</w:t>
      </w:r>
      <w:r w:rsidRPr="00CD446D">
        <w:rPr>
          <w:rFonts w:eastAsia="Times New Roman" w:cstheme="minorHAnsi"/>
          <w:color w:val="1A1A1A"/>
          <w:lang w:eastAsia="ru-RU"/>
        </w:rPr>
        <w:t>бъем грузоперевозок в РФ упал всего на 0,5%, логистика избежала кризиса за счет внутреннего ресурса и новых партнеров</w:t>
      </w:r>
      <w:r>
        <w:rPr>
          <w:rFonts w:eastAsia="Times New Roman" w:cstheme="minorHAnsi"/>
          <w:color w:val="1A1A1A"/>
          <w:lang w:eastAsia="ru-RU"/>
        </w:rPr>
        <w:t xml:space="preserve">. </w:t>
      </w:r>
      <w:r w:rsidR="00F34EEB">
        <w:rPr>
          <w:b/>
          <w:bCs/>
        </w:rPr>
        <w:t>Анатолий Грек</w:t>
      </w:r>
      <w:r>
        <w:rPr>
          <w:b/>
          <w:bCs/>
        </w:rPr>
        <w:t xml:space="preserve"> (</w:t>
      </w:r>
      <w:r w:rsidR="00F34EEB" w:rsidRPr="00F34EEB">
        <w:rPr>
          <w:b/>
          <w:bCs/>
          <w:lang w:val="en-US"/>
        </w:rPr>
        <w:t>Strategy</w:t>
      </w:r>
      <w:r w:rsidR="00F34EEB" w:rsidRPr="00F34EEB">
        <w:rPr>
          <w:b/>
          <w:bCs/>
        </w:rPr>
        <w:t xml:space="preserve"> </w:t>
      </w:r>
      <w:r w:rsidR="00F34EEB" w:rsidRPr="00F34EEB">
        <w:rPr>
          <w:b/>
          <w:bCs/>
          <w:lang w:val="en-US"/>
        </w:rPr>
        <w:t>Partners</w:t>
      </w:r>
      <w:r>
        <w:rPr>
          <w:b/>
          <w:bCs/>
        </w:rPr>
        <w:t xml:space="preserve">) </w:t>
      </w:r>
      <w:r w:rsidR="002D3C86" w:rsidRPr="002D3C86">
        <w:rPr>
          <w:rFonts w:cstheme="minorHAnsi"/>
          <w:bCs/>
        </w:rPr>
        <w:t xml:space="preserve">отметил, что </w:t>
      </w:r>
      <w:r w:rsidR="002D3C86">
        <w:rPr>
          <w:rFonts w:cstheme="minorHAnsi"/>
          <w:color w:val="1A1A1A"/>
          <w:shd w:val="clear" w:color="auto" w:fill="FFFFFF"/>
        </w:rPr>
        <w:t>в</w:t>
      </w:r>
      <w:r w:rsidR="002D3C86" w:rsidRPr="002D3C86">
        <w:rPr>
          <w:rFonts w:cstheme="minorHAnsi"/>
          <w:color w:val="1A1A1A"/>
          <w:shd w:val="clear" w:color="auto" w:fill="FFFFFF"/>
        </w:rPr>
        <w:t xml:space="preserve"> 2022</w:t>
      </w:r>
      <w:r w:rsidR="00A320AA">
        <w:rPr>
          <w:rFonts w:cstheme="minorHAnsi"/>
          <w:color w:val="1A1A1A"/>
          <w:shd w:val="clear" w:color="auto" w:fill="FFFFFF"/>
        </w:rPr>
        <w:t>-ом</w:t>
      </w:r>
      <w:r w:rsidR="002D3C86" w:rsidRPr="002D3C86">
        <w:rPr>
          <w:rFonts w:cstheme="minorHAnsi"/>
          <w:color w:val="1A1A1A"/>
          <w:shd w:val="clear" w:color="auto" w:fill="FFFFFF"/>
        </w:rPr>
        <w:t xml:space="preserve"> объем рынка FTL-перевозок вырос на 5%</w:t>
      </w:r>
      <w:r w:rsidR="002D3C86">
        <w:rPr>
          <w:rFonts w:cstheme="minorHAnsi"/>
          <w:color w:val="1A1A1A"/>
          <w:shd w:val="clear" w:color="auto" w:fill="FFFFFF"/>
        </w:rPr>
        <w:t xml:space="preserve">, но при </w:t>
      </w:r>
      <w:r w:rsidR="002D3C86" w:rsidRPr="002D3C86">
        <w:rPr>
          <w:rFonts w:cstheme="minorHAnsi"/>
          <w:color w:val="1A1A1A"/>
          <w:shd w:val="clear" w:color="auto" w:fill="FFFFFF"/>
        </w:rPr>
        <w:t xml:space="preserve">этом </w:t>
      </w:r>
      <w:r w:rsidR="005A43AF">
        <w:rPr>
          <w:rFonts w:eastAsia="Times New Roman" w:cstheme="minorHAnsi"/>
          <w:color w:val="1A1A1A"/>
          <w:lang w:eastAsia="ru-RU"/>
        </w:rPr>
        <w:t>р</w:t>
      </w:r>
      <w:r w:rsidR="002D3C86" w:rsidRPr="002D3C86">
        <w:rPr>
          <w:rFonts w:eastAsia="Times New Roman" w:cstheme="minorHAnsi"/>
          <w:color w:val="1A1A1A"/>
          <w:lang w:eastAsia="ru-RU"/>
        </w:rPr>
        <w:t>оссийская логистическая инфраструктура</w:t>
      </w:r>
      <w:r w:rsidR="005A43AF">
        <w:rPr>
          <w:rFonts w:eastAsia="Times New Roman" w:cstheme="minorHAnsi"/>
          <w:color w:val="1A1A1A"/>
          <w:lang w:eastAsia="ru-RU"/>
        </w:rPr>
        <w:t>, ориентированная</w:t>
      </w:r>
      <w:r w:rsidR="002D3C86">
        <w:rPr>
          <w:rFonts w:eastAsia="Times New Roman" w:cstheme="minorHAnsi"/>
          <w:color w:val="1A1A1A"/>
          <w:lang w:eastAsia="ru-RU"/>
        </w:rPr>
        <w:t xml:space="preserve"> </w:t>
      </w:r>
      <w:r w:rsidR="002D3C86" w:rsidRPr="002D3C86">
        <w:rPr>
          <w:rFonts w:eastAsia="Times New Roman" w:cstheme="minorHAnsi"/>
          <w:color w:val="1A1A1A"/>
          <w:lang w:eastAsia="ru-RU"/>
        </w:rPr>
        <w:t>на западное направление</w:t>
      </w:r>
      <w:r w:rsidR="005A43AF">
        <w:rPr>
          <w:rFonts w:eastAsia="Times New Roman" w:cstheme="minorHAnsi"/>
          <w:color w:val="1A1A1A"/>
          <w:lang w:eastAsia="ru-RU"/>
        </w:rPr>
        <w:t>,</w:t>
      </w:r>
      <w:r w:rsidR="002D3C86" w:rsidRPr="002D3C86">
        <w:rPr>
          <w:rFonts w:eastAsia="Times New Roman" w:cstheme="minorHAnsi"/>
          <w:color w:val="1A1A1A"/>
          <w:lang w:eastAsia="ru-RU"/>
        </w:rPr>
        <w:t xml:space="preserve"> потребует времени для перестройки</w:t>
      </w:r>
      <w:r w:rsidR="002D3C86">
        <w:rPr>
          <w:rFonts w:eastAsia="Times New Roman" w:cstheme="minorHAnsi"/>
          <w:color w:val="1A1A1A"/>
          <w:lang w:eastAsia="ru-RU"/>
        </w:rPr>
        <w:t>.</w:t>
      </w:r>
      <w:r w:rsidR="002D3C86">
        <w:rPr>
          <w:bCs/>
        </w:rPr>
        <w:t xml:space="preserve"> </w:t>
      </w:r>
      <w:r w:rsidR="0019377C" w:rsidRPr="00401DFD">
        <w:rPr>
          <w:b/>
          <w:bCs/>
        </w:rPr>
        <w:t>Александр Кахидзе</w:t>
      </w:r>
      <w:r w:rsidR="002D3C86">
        <w:rPr>
          <w:b/>
          <w:bCs/>
        </w:rPr>
        <w:t xml:space="preserve"> </w:t>
      </w:r>
      <w:r w:rsidR="002D3C86" w:rsidRPr="00A320AA">
        <w:rPr>
          <w:b/>
        </w:rPr>
        <w:t>(</w:t>
      </w:r>
      <w:r w:rsidR="00367ACF" w:rsidRPr="00A320AA">
        <w:rPr>
          <w:b/>
        </w:rPr>
        <w:t>ОБЛТРАНСТЕРМИНАЛ</w:t>
      </w:r>
      <w:r w:rsidR="002D3C86" w:rsidRPr="00A320AA">
        <w:rPr>
          <w:b/>
        </w:rPr>
        <w:t>)</w:t>
      </w:r>
      <w:r w:rsidR="002D3C86">
        <w:rPr>
          <w:bCs/>
        </w:rPr>
        <w:t>, говоря о развити сети</w:t>
      </w:r>
      <w:r w:rsidR="00967FDB" w:rsidRPr="00967FDB">
        <w:rPr>
          <w:bCs/>
        </w:rPr>
        <w:t xml:space="preserve"> ТЛЦ</w:t>
      </w:r>
      <w:r w:rsidR="002D3C86">
        <w:rPr>
          <w:bCs/>
        </w:rPr>
        <w:t xml:space="preserve"> как опорой структуры для новых транспортных решений, отметил, что до конца текущего года в стране будет действовать 10 му</w:t>
      </w:r>
      <w:r w:rsidR="005A43AF">
        <w:rPr>
          <w:bCs/>
        </w:rPr>
        <w:t>л</w:t>
      </w:r>
      <w:r w:rsidR="002D3C86">
        <w:rPr>
          <w:bCs/>
        </w:rPr>
        <w:t>ьтимодальных транспортно-логистических центров</w:t>
      </w:r>
      <w:r w:rsidR="005A43AF">
        <w:rPr>
          <w:bCs/>
        </w:rPr>
        <w:t>, которые строит и которыми оперирует его группа</w:t>
      </w:r>
      <w:r w:rsidR="002D3C86">
        <w:rPr>
          <w:bCs/>
        </w:rPr>
        <w:t xml:space="preserve"> компаний.</w:t>
      </w:r>
    </w:p>
    <w:p w14:paraId="54FD1287" w14:textId="5511F62D" w:rsidR="002D3C86" w:rsidRDefault="002D3C86" w:rsidP="005A43AF">
      <w:pPr>
        <w:shd w:val="clear" w:color="auto" w:fill="FFFFFF"/>
        <w:ind w:firstLine="709"/>
        <w:jc w:val="both"/>
        <w:rPr>
          <w:rFonts w:eastAsia="Times New Roman" w:cs="Times New Roman"/>
          <w:color w:val="1A1A1A"/>
          <w:lang w:eastAsia="ru-RU"/>
        </w:rPr>
      </w:pPr>
      <w:r w:rsidRPr="002D3C86">
        <w:rPr>
          <w:bCs/>
        </w:rPr>
        <w:lastRenderedPageBreak/>
        <w:t>В сессии</w:t>
      </w:r>
      <w:r w:rsidR="00401DFD" w:rsidRPr="002D3C86">
        <w:rPr>
          <w:bCs/>
        </w:rPr>
        <w:t xml:space="preserve"> </w:t>
      </w:r>
      <w:r w:rsidRPr="002D3C86">
        <w:rPr>
          <w:bCs/>
        </w:rPr>
        <w:t>«</w:t>
      </w:r>
      <w:r w:rsidR="00401DFD" w:rsidRPr="002D3C86">
        <w:rPr>
          <w:bCs/>
        </w:rPr>
        <w:t xml:space="preserve">Международные транспортные коридоры и </w:t>
      </w:r>
      <w:r w:rsidR="00636DDA" w:rsidRPr="002D3C86">
        <w:rPr>
          <w:bCs/>
        </w:rPr>
        <w:t>новые направления международного сотрудничества</w:t>
      </w:r>
      <w:r w:rsidRPr="002D3C86">
        <w:rPr>
          <w:bCs/>
        </w:rPr>
        <w:t xml:space="preserve">»  выступили </w:t>
      </w:r>
      <w:r w:rsidR="003D20D5" w:rsidRPr="002D3C86">
        <w:rPr>
          <w:b/>
          <w:bCs/>
        </w:rPr>
        <w:t>Александр Исаев</w:t>
      </w:r>
      <w:r w:rsidRPr="002D3C86">
        <w:rPr>
          <w:b/>
          <w:bCs/>
        </w:rPr>
        <w:t xml:space="preserve"> </w:t>
      </w:r>
      <w:r w:rsidRPr="00A320AA">
        <w:rPr>
          <w:b/>
        </w:rPr>
        <w:t>(Дирекция</w:t>
      </w:r>
      <w:r w:rsidR="003D20D5" w:rsidRPr="00A320AA">
        <w:rPr>
          <w:b/>
        </w:rPr>
        <w:t xml:space="preserve"> по развитию международных транспортных коридоров</w:t>
      </w:r>
      <w:r w:rsidRPr="00A320AA">
        <w:rPr>
          <w:b/>
        </w:rPr>
        <w:t xml:space="preserve">), </w:t>
      </w:r>
      <w:r w:rsidR="00720DC4" w:rsidRPr="002D3C86">
        <w:rPr>
          <w:rFonts w:ascii="Calibri" w:eastAsia="Times New Roman" w:hAnsi="Calibri" w:cs="Calibri"/>
          <w:b/>
          <w:color w:val="000000"/>
          <w:lang w:eastAsia="ru-RU"/>
        </w:rPr>
        <w:t>Александр Головизнин</w:t>
      </w:r>
      <w:r w:rsidRPr="002D3C86">
        <w:rPr>
          <w:rFonts w:ascii="Calibri" w:eastAsia="Times New Roman" w:hAnsi="Calibri" w:cs="Calibri"/>
          <w:b/>
          <w:color w:val="000000"/>
          <w:lang w:eastAsia="ru-RU"/>
        </w:rPr>
        <w:t xml:space="preserve"> (</w:t>
      </w:r>
      <w:r w:rsidR="00720DC4" w:rsidRPr="002D3C86">
        <w:rPr>
          <w:rFonts w:ascii="Calibri" w:eastAsia="Times New Roman" w:hAnsi="Calibri" w:cs="Calibri"/>
          <w:b/>
          <w:color w:val="000000"/>
          <w:lang w:eastAsia="ru-RU"/>
        </w:rPr>
        <w:t>Морстройтехнология</w:t>
      </w:r>
      <w:r w:rsidRPr="002D3C86">
        <w:rPr>
          <w:rFonts w:ascii="Calibri" w:eastAsia="Times New Roman" w:hAnsi="Calibri" w:cs="Calibri"/>
          <w:b/>
          <w:color w:val="000000"/>
          <w:lang w:eastAsia="ru-RU"/>
        </w:rPr>
        <w:t xml:space="preserve">), </w:t>
      </w:r>
      <w:r w:rsidR="00F42A1C" w:rsidRPr="002D3C86">
        <w:rPr>
          <w:rFonts w:ascii="Calibri" w:hAnsi="Calibri" w:cs="Calibri"/>
          <w:b/>
          <w:color w:val="000000"/>
          <w:shd w:val="clear" w:color="auto" w:fill="FFFFFF"/>
        </w:rPr>
        <w:t>Иван Савушкин</w:t>
      </w:r>
      <w:r w:rsidRPr="002D3C86">
        <w:rPr>
          <w:rFonts w:ascii="Calibri" w:hAnsi="Calibri" w:cs="Calibri"/>
          <w:b/>
          <w:color w:val="000000"/>
          <w:shd w:val="clear" w:color="auto" w:fill="FFFFFF"/>
        </w:rPr>
        <w:t xml:space="preserve"> (</w:t>
      </w:r>
      <w:r w:rsidR="00D94DD0" w:rsidRPr="002D3C86">
        <w:rPr>
          <w:b/>
          <w:bCs/>
          <w:lang w:val="en-US"/>
        </w:rPr>
        <w:t>Nawinia</w:t>
      </w:r>
      <w:r w:rsidRPr="002D3C86">
        <w:rPr>
          <w:b/>
          <w:bCs/>
        </w:rPr>
        <w:t>), Максим Кузнецов</w:t>
      </w:r>
      <w:r>
        <w:rPr>
          <w:b/>
          <w:bCs/>
        </w:rPr>
        <w:t xml:space="preserve"> (</w:t>
      </w:r>
      <w:r w:rsidRPr="002D3C86">
        <w:rPr>
          <w:b/>
          <w:bCs/>
        </w:rPr>
        <w:t>Русско-Азиатский деловой совет)</w:t>
      </w:r>
      <w:r>
        <w:rPr>
          <w:b/>
          <w:bCs/>
        </w:rPr>
        <w:t xml:space="preserve">. </w:t>
      </w:r>
      <w:r>
        <w:rPr>
          <w:bCs/>
        </w:rPr>
        <w:t>В рамках сессии были затронуты вопросы развития инфраструктуры</w:t>
      </w:r>
      <w:r w:rsidR="00EF38C7">
        <w:rPr>
          <w:bCs/>
        </w:rPr>
        <w:t xml:space="preserve"> и перестройки процессов ВЭД. А</w:t>
      </w:r>
      <w:r>
        <w:rPr>
          <w:bCs/>
        </w:rPr>
        <w:t xml:space="preserve">лександр Исаев </w:t>
      </w:r>
      <w:r w:rsidR="00EF38C7">
        <w:rPr>
          <w:bCs/>
        </w:rPr>
        <w:t xml:space="preserve">рассказал, что МТК «Север-Юг» позволит доставлять грузы из России в Индию сухопутным маршрутом в течение 30 дней вместо 45 – через Суэцкий канал. Представитель Морстройтехнологии разобрал потенциал основных российскийх контейнерных портов. </w:t>
      </w:r>
      <w:r w:rsidR="00EF38C7" w:rsidRPr="002D3C86">
        <w:rPr>
          <w:rFonts w:ascii="Calibri" w:hAnsi="Calibri" w:cs="Calibri"/>
          <w:b/>
          <w:color w:val="000000"/>
          <w:shd w:val="clear" w:color="auto" w:fill="FFFFFF"/>
        </w:rPr>
        <w:t>Иван Савушкин</w:t>
      </w:r>
      <w:r w:rsidR="00EF38C7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EF38C7" w:rsidRPr="00EF38C7">
        <w:rPr>
          <w:rFonts w:ascii="Calibri" w:hAnsi="Calibri" w:cs="Calibri"/>
          <w:color w:val="000000"/>
          <w:shd w:val="clear" w:color="auto" w:fill="FFFFFF"/>
        </w:rPr>
        <w:t>поделился</w:t>
      </w:r>
      <w:r w:rsidR="00EF38C7">
        <w:rPr>
          <w:bCs/>
        </w:rPr>
        <w:t xml:space="preserve"> алгоритмами работы в условиях санкций (</w:t>
      </w:r>
      <w:r w:rsidR="00EF38C7" w:rsidRPr="00EF38C7">
        <w:rPr>
          <w:bCs/>
        </w:rPr>
        <w:t xml:space="preserve"> </w:t>
      </w:r>
      <w:r w:rsidR="00EF38C7" w:rsidRPr="00EF38C7">
        <w:rPr>
          <w:bCs/>
          <w:lang w:val="en-US"/>
        </w:rPr>
        <w:t>Nawinia</w:t>
      </w:r>
      <w:r w:rsidR="00EF38C7" w:rsidRPr="00EF38C7">
        <w:rPr>
          <w:bCs/>
        </w:rPr>
        <w:t xml:space="preserve"> – логистический оператор полного цикла</w:t>
      </w:r>
      <w:r w:rsidR="00C45311">
        <w:rPr>
          <w:bCs/>
        </w:rPr>
        <w:t>, знает на практике проблемы своих клиентов, и уверена, что в логистике нет неразрешимых проблем даже в текущих реалиях).</w:t>
      </w:r>
      <w:r w:rsidR="0027504B">
        <w:rPr>
          <w:bCs/>
        </w:rPr>
        <w:t xml:space="preserve"> Выступление </w:t>
      </w:r>
      <w:r w:rsidR="0027504B" w:rsidRPr="004C0BE0">
        <w:rPr>
          <w:b/>
          <w:bCs/>
        </w:rPr>
        <w:t>Максима Кузнецова</w:t>
      </w:r>
      <w:r w:rsidR="0027504B">
        <w:rPr>
          <w:bCs/>
        </w:rPr>
        <w:t xml:space="preserve"> – эксперта по Востоку –</w:t>
      </w:r>
      <w:r w:rsidR="005A43AF">
        <w:rPr>
          <w:bCs/>
        </w:rPr>
        <w:t xml:space="preserve"> так</w:t>
      </w:r>
      <w:r w:rsidR="0027504B">
        <w:rPr>
          <w:bCs/>
        </w:rPr>
        <w:t>же носило практический характер</w:t>
      </w:r>
      <w:r w:rsidR="004C0BE0">
        <w:rPr>
          <w:bCs/>
        </w:rPr>
        <w:t xml:space="preserve"> и давало инструкцию по перестройке цепочек поставок и </w:t>
      </w:r>
      <w:r w:rsidR="004C0BE0" w:rsidRPr="004C0BE0">
        <w:rPr>
          <w:rFonts w:eastAsia="Times New Roman" w:cs="Times New Roman"/>
          <w:color w:val="1A1A1A"/>
          <w:lang w:eastAsia="ru-RU"/>
        </w:rPr>
        <w:t>настройке параллельного импорта через Азию.</w:t>
      </w:r>
    </w:p>
    <w:p w14:paraId="0BBCACD2" w14:textId="77777777" w:rsidR="002D3C86" w:rsidRPr="00B26C6C" w:rsidRDefault="004C0BE0" w:rsidP="005A43AF">
      <w:pPr>
        <w:shd w:val="clear" w:color="auto" w:fill="FFFFFF"/>
        <w:ind w:firstLine="709"/>
        <w:jc w:val="both"/>
        <w:rPr>
          <w:bCs/>
        </w:rPr>
      </w:pPr>
      <w:r>
        <w:rPr>
          <w:rFonts w:eastAsia="Times New Roman" w:cs="Times New Roman"/>
          <w:color w:val="1A1A1A"/>
          <w:lang w:eastAsia="ru-RU"/>
        </w:rPr>
        <w:t>Логичным продолжением темы стала дискуссия</w:t>
      </w:r>
      <w:r w:rsidR="00401DFD" w:rsidRPr="00401DFD">
        <w:rPr>
          <w:b/>
          <w:bCs/>
        </w:rPr>
        <w:t xml:space="preserve"> </w:t>
      </w:r>
      <w:r w:rsidR="00401DFD" w:rsidRPr="004C0BE0">
        <w:rPr>
          <w:bCs/>
        </w:rPr>
        <w:t xml:space="preserve">«Параллельный импорт: </w:t>
      </w:r>
      <w:r w:rsidR="008B7755" w:rsidRPr="004C0BE0">
        <w:rPr>
          <w:bCs/>
        </w:rPr>
        <w:t>маршруты</w:t>
      </w:r>
      <w:r w:rsidR="0042232C" w:rsidRPr="004C0BE0">
        <w:rPr>
          <w:bCs/>
        </w:rPr>
        <w:t xml:space="preserve"> и подводные камни»</w:t>
      </w:r>
      <w:r>
        <w:rPr>
          <w:bCs/>
        </w:rPr>
        <w:t xml:space="preserve"> с участием</w:t>
      </w:r>
      <w:r w:rsidR="00B26C6C">
        <w:rPr>
          <w:bCs/>
        </w:rPr>
        <w:t xml:space="preserve"> </w:t>
      </w:r>
      <w:r w:rsidR="00B26C6C" w:rsidRPr="004C0BE0">
        <w:rPr>
          <w:b/>
          <w:bCs/>
        </w:rPr>
        <w:t>Максима Кузнецова</w:t>
      </w:r>
      <w:r w:rsidR="00B26C6C">
        <w:rPr>
          <w:b/>
          <w:bCs/>
        </w:rPr>
        <w:t xml:space="preserve">, Ивана Савушкина, </w:t>
      </w:r>
      <w:r w:rsidR="00B26C6C" w:rsidRPr="00B26C6C">
        <w:rPr>
          <w:bCs/>
        </w:rPr>
        <w:t>а также</w:t>
      </w:r>
      <w:r>
        <w:rPr>
          <w:bCs/>
        </w:rPr>
        <w:t xml:space="preserve"> </w:t>
      </w:r>
      <w:r>
        <w:rPr>
          <w:b/>
          <w:bCs/>
        </w:rPr>
        <w:t>Екатерины</w:t>
      </w:r>
      <w:r w:rsidR="009B0E71">
        <w:rPr>
          <w:b/>
          <w:bCs/>
        </w:rPr>
        <w:t xml:space="preserve"> Олейник</w:t>
      </w:r>
      <w:r>
        <w:rPr>
          <w:b/>
          <w:bCs/>
        </w:rPr>
        <w:t xml:space="preserve"> (</w:t>
      </w:r>
      <w:r w:rsidR="009B0E71" w:rsidRPr="009B0E71">
        <w:rPr>
          <w:b/>
          <w:bCs/>
        </w:rPr>
        <w:t>МВидео</w:t>
      </w:r>
      <w:r w:rsidR="00180432">
        <w:rPr>
          <w:b/>
          <w:bCs/>
        </w:rPr>
        <w:t>-Эльдорадо</w:t>
      </w:r>
      <w:r>
        <w:rPr>
          <w:b/>
          <w:bCs/>
        </w:rPr>
        <w:t>), Андрея</w:t>
      </w:r>
      <w:r w:rsidR="00E66BBD">
        <w:rPr>
          <w:b/>
          <w:bCs/>
        </w:rPr>
        <w:t xml:space="preserve"> Клепинин</w:t>
      </w:r>
      <w:r>
        <w:rPr>
          <w:b/>
          <w:bCs/>
        </w:rPr>
        <w:t>а (</w:t>
      </w:r>
      <w:r w:rsidR="00E66BBD">
        <w:rPr>
          <w:b/>
          <w:bCs/>
        </w:rPr>
        <w:t>Сибур</w:t>
      </w:r>
      <w:r>
        <w:rPr>
          <w:b/>
          <w:bCs/>
        </w:rPr>
        <w:t>), Юрия</w:t>
      </w:r>
      <w:r w:rsidR="00E80309" w:rsidRPr="004C0BE0">
        <w:rPr>
          <w:b/>
          <w:bCs/>
        </w:rPr>
        <w:t xml:space="preserve"> Ковалё</w:t>
      </w:r>
      <w:r>
        <w:rPr>
          <w:b/>
          <w:bCs/>
        </w:rPr>
        <w:t>ва (</w:t>
      </w:r>
      <w:r w:rsidR="00FB24CF" w:rsidRPr="004C0BE0">
        <w:rPr>
          <w:b/>
          <w:bCs/>
        </w:rPr>
        <w:t>Восход</w:t>
      </w:r>
      <w:r>
        <w:rPr>
          <w:b/>
          <w:bCs/>
        </w:rPr>
        <w:t>)</w:t>
      </w:r>
      <w:r w:rsidR="00B26C6C">
        <w:rPr>
          <w:b/>
          <w:bCs/>
        </w:rPr>
        <w:t xml:space="preserve">. </w:t>
      </w:r>
      <w:r w:rsidR="00B26C6C">
        <w:rPr>
          <w:bCs/>
        </w:rPr>
        <w:t xml:space="preserve">Практически единодушно было замечено, что вопрос качества ввозимого по параллельному импорту товара является краеугольным камнем схемы:  </w:t>
      </w:r>
      <w:r w:rsidR="005A43AF">
        <w:rPr>
          <w:bCs/>
        </w:rPr>
        <w:t xml:space="preserve">сейчас все </w:t>
      </w:r>
      <w:r w:rsidR="00B26C6C">
        <w:rPr>
          <w:bCs/>
        </w:rPr>
        <w:t>гарантийные риски компании принимают на себя. Модератором блока ст</w:t>
      </w:r>
      <w:r w:rsidR="00B26C6C" w:rsidRPr="00B26C6C">
        <w:rPr>
          <w:bCs/>
        </w:rPr>
        <w:t>ала</w:t>
      </w:r>
      <w:r w:rsidR="002D3C86" w:rsidRPr="002D3C86">
        <w:rPr>
          <w:b/>
          <w:bCs/>
        </w:rPr>
        <w:t xml:space="preserve"> </w:t>
      </w:r>
      <w:r w:rsidR="002D3C86" w:rsidRPr="002D3C86">
        <w:rPr>
          <w:rFonts w:cstheme="minorHAnsi"/>
          <w:b/>
          <w:color w:val="000000"/>
          <w:shd w:val="clear" w:color="auto" w:fill="FFFFFF"/>
        </w:rPr>
        <w:t>Виктория Чуланова</w:t>
      </w:r>
      <w:r w:rsidR="005A43AF">
        <w:rPr>
          <w:rFonts w:cstheme="minorHAnsi"/>
          <w:b/>
          <w:color w:val="000000"/>
          <w:shd w:val="clear" w:color="auto" w:fill="FFFFFF"/>
        </w:rPr>
        <w:t xml:space="preserve"> (</w:t>
      </w:r>
      <w:r w:rsidR="002D3C86" w:rsidRPr="002D3C86">
        <w:rPr>
          <w:rFonts w:cstheme="minorHAnsi"/>
          <w:b/>
          <w:color w:val="000000"/>
          <w:shd w:val="clear" w:color="auto" w:fill="FFFFFF"/>
        </w:rPr>
        <w:t>Logirus</w:t>
      </w:r>
      <w:r w:rsidR="005A43AF">
        <w:rPr>
          <w:rFonts w:cstheme="minorHAnsi"/>
          <w:b/>
          <w:color w:val="000000"/>
          <w:shd w:val="clear" w:color="auto" w:fill="FFFFFF"/>
        </w:rPr>
        <w:t>)</w:t>
      </w:r>
      <w:r w:rsidR="00B26C6C">
        <w:rPr>
          <w:rFonts w:cstheme="minorHAnsi"/>
          <w:b/>
          <w:color w:val="000000"/>
          <w:shd w:val="clear" w:color="auto" w:fill="FFFFFF"/>
        </w:rPr>
        <w:t>.</w:t>
      </w:r>
    </w:p>
    <w:p w14:paraId="603EBDB8" w14:textId="54430443" w:rsidR="001A39E3" w:rsidRDefault="00B26C6C" w:rsidP="005A43AF">
      <w:pPr>
        <w:shd w:val="clear" w:color="auto" w:fill="FFFFFF"/>
        <w:ind w:firstLine="709"/>
        <w:jc w:val="both"/>
        <w:rPr>
          <w:rFonts w:cstheme="minorHAnsi"/>
          <w:color w:val="1A1A1A"/>
          <w:shd w:val="clear" w:color="auto" w:fill="FFFFFF"/>
        </w:rPr>
      </w:pPr>
      <w:r w:rsidRPr="00B26C6C">
        <w:rPr>
          <w:bCs/>
        </w:rPr>
        <w:t>Сесс</w:t>
      </w:r>
      <w:r w:rsidR="005A43AF">
        <w:rPr>
          <w:bCs/>
        </w:rPr>
        <w:t>ия</w:t>
      </w:r>
      <w:r w:rsidRPr="00B26C6C">
        <w:rPr>
          <w:bCs/>
        </w:rPr>
        <w:t xml:space="preserve"> «</w:t>
      </w:r>
      <w:r w:rsidR="005A43AF">
        <w:rPr>
          <w:bCs/>
        </w:rPr>
        <w:t>Логистика</w:t>
      </w:r>
      <w:r w:rsidR="00A320AA">
        <w:rPr>
          <w:bCs/>
        </w:rPr>
        <w:t>-</w:t>
      </w:r>
      <w:r w:rsidR="005A43AF">
        <w:rPr>
          <w:bCs/>
        </w:rPr>
        <w:t xml:space="preserve">2023: </w:t>
      </w:r>
      <w:r w:rsidR="00B363E8" w:rsidRPr="00B26C6C">
        <w:rPr>
          <w:bCs/>
        </w:rPr>
        <w:t>риски и возможности для бизнеса</w:t>
      </w:r>
      <w:r w:rsidRPr="00B26C6C">
        <w:rPr>
          <w:bCs/>
        </w:rPr>
        <w:t>»</w:t>
      </w:r>
      <w:r w:rsidR="00BD1410">
        <w:rPr>
          <w:bCs/>
        </w:rPr>
        <w:t xml:space="preserve">, модерировал которую </w:t>
      </w:r>
      <w:r w:rsidR="00BD1410" w:rsidRPr="00BD1410">
        <w:rPr>
          <w:b/>
          <w:bCs/>
        </w:rPr>
        <w:t>Дмитрий Красилов (</w:t>
      </w:r>
      <w:r w:rsidR="00BD1410" w:rsidRPr="00BD1410">
        <w:rPr>
          <w:rFonts w:cstheme="minorHAnsi"/>
          <w:b/>
          <w:shd w:val="clear" w:color="auto" w:fill="FFFFFF"/>
          <w:lang w:val="en-US"/>
        </w:rPr>
        <w:t>LAMACON</w:t>
      </w:r>
      <w:r w:rsidR="00BD1410">
        <w:rPr>
          <w:rFonts w:cstheme="minorHAnsi"/>
          <w:b/>
          <w:shd w:val="clear" w:color="auto" w:fill="FFFFFF"/>
        </w:rPr>
        <w:t>)</w:t>
      </w:r>
      <w:r w:rsidR="005A43AF">
        <w:rPr>
          <w:rFonts w:cstheme="minorHAnsi"/>
          <w:b/>
          <w:shd w:val="clear" w:color="auto" w:fill="FFFFFF"/>
        </w:rPr>
        <w:t>,</w:t>
      </w:r>
      <w:r w:rsidRPr="00B26C6C">
        <w:rPr>
          <w:bCs/>
        </w:rPr>
        <w:t xml:space="preserve"> стартовала с разбора </w:t>
      </w:r>
      <w:r w:rsidR="005A43AF">
        <w:rPr>
          <w:b/>
          <w:bCs/>
        </w:rPr>
        <w:t>Игорем</w:t>
      </w:r>
      <w:r w:rsidR="005A43AF" w:rsidRPr="00B26C6C">
        <w:rPr>
          <w:b/>
          <w:bCs/>
        </w:rPr>
        <w:t xml:space="preserve"> Шацк</w:t>
      </w:r>
      <w:r w:rsidR="005A43AF">
        <w:rPr>
          <w:b/>
          <w:bCs/>
        </w:rPr>
        <w:t>им</w:t>
      </w:r>
      <w:r w:rsidR="005A43AF" w:rsidRPr="00B26C6C">
        <w:rPr>
          <w:b/>
          <w:bCs/>
        </w:rPr>
        <w:t xml:space="preserve"> (О'КЕЙ) </w:t>
      </w:r>
      <w:r w:rsidR="005A43AF" w:rsidRPr="00BD1410">
        <w:rPr>
          <w:bCs/>
        </w:rPr>
        <w:t>и самим</w:t>
      </w:r>
      <w:r w:rsidR="005A43AF">
        <w:rPr>
          <w:b/>
          <w:bCs/>
        </w:rPr>
        <w:t xml:space="preserve"> Дмитрией</w:t>
      </w:r>
      <w:r w:rsidR="005A43AF" w:rsidRPr="00B26C6C">
        <w:rPr>
          <w:b/>
          <w:bCs/>
        </w:rPr>
        <w:t xml:space="preserve"> Красилов</w:t>
      </w:r>
      <w:r w:rsidR="005A43AF">
        <w:rPr>
          <w:b/>
          <w:bCs/>
        </w:rPr>
        <w:t>ым</w:t>
      </w:r>
      <w:r w:rsidR="005A43AF" w:rsidRPr="00B26C6C">
        <w:rPr>
          <w:bCs/>
        </w:rPr>
        <w:t xml:space="preserve"> </w:t>
      </w:r>
      <w:r w:rsidR="00DD7069" w:rsidRPr="00B26C6C">
        <w:rPr>
          <w:bCs/>
        </w:rPr>
        <w:t>бизнес-</w:t>
      </w:r>
      <w:r w:rsidR="00C628E0" w:rsidRPr="00B26C6C">
        <w:rPr>
          <w:bCs/>
        </w:rPr>
        <w:t xml:space="preserve">кейса </w:t>
      </w:r>
      <w:r w:rsidR="00DD7069" w:rsidRPr="00B26C6C">
        <w:rPr>
          <w:bCs/>
        </w:rPr>
        <w:t>«</w:t>
      </w:r>
      <w:r w:rsidR="00C628E0" w:rsidRPr="00B26C6C">
        <w:rPr>
          <w:bCs/>
        </w:rPr>
        <w:t>Как спроектировать оптимальную цепь поставок и существенно сократить затраты на логистику: опыт компании О'КЕЙ</w:t>
      </w:r>
      <w:r w:rsidR="00DD7069" w:rsidRPr="00B26C6C">
        <w:rPr>
          <w:bCs/>
        </w:rPr>
        <w:t>»</w:t>
      </w:r>
      <w:r w:rsidRPr="00B26C6C">
        <w:rPr>
          <w:rFonts w:cstheme="minorHAnsi"/>
          <w:b/>
          <w:shd w:val="clear" w:color="auto" w:fill="FFFFFF"/>
        </w:rPr>
        <w:t xml:space="preserve">. </w:t>
      </w:r>
      <w:r w:rsidRPr="00B26C6C">
        <w:rPr>
          <w:rFonts w:cstheme="minorHAnsi"/>
          <w:shd w:val="clear" w:color="auto" w:fill="FFFFFF"/>
        </w:rPr>
        <w:t>Итог</w:t>
      </w:r>
      <w:r>
        <w:rPr>
          <w:rFonts w:cstheme="minorHAnsi"/>
          <w:shd w:val="clear" w:color="auto" w:fill="FFFFFF"/>
        </w:rPr>
        <w:t xml:space="preserve"> проекта </w:t>
      </w:r>
      <w:r w:rsidR="00A320AA">
        <w:rPr>
          <w:rFonts w:cstheme="minorHAnsi"/>
          <w:color w:val="1A1A1A"/>
          <w:shd w:val="clear" w:color="auto" w:fill="FFFFFF"/>
        </w:rPr>
        <w:t>–</w:t>
      </w:r>
      <w:r>
        <w:rPr>
          <w:rFonts w:cstheme="minorHAnsi"/>
          <w:shd w:val="clear" w:color="auto" w:fill="FFFFFF"/>
        </w:rPr>
        <w:t xml:space="preserve"> </w:t>
      </w:r>
      <w:r w:rsidR="001A39E3">
        <w:rPr>
          <w:bCs/>
        </w:rPr>
        <w:t xml:space="preserve">сокращение плеча доставки продукции от распределительных центров до магазинов более чем на 30%.  Об опыте работы в текущих условиях, рисках и возможностях в области логистки рассказали </w:t>
      </w:r>
      <w:r w:rsidR="001A39E3" w:rsidRPr="001A39E3">
        <w:rPr>
          <w:b/>
          <w:bCs/>
        </w:rPr>
        <w:t>Михаил Залуцкий</w:t>
      </w:r>
      <w:r w:rsidR="001A39E3">
        <w:rPr>
          <w:b/>
          <w:bCs/>
        </w:rPr>
        <w:t xml:space="preserve"> (</w:t>
      </w:r>
      <w:r w:rsidR="001A39E3" w:rsidRPr="001A39E3">
        <w:rPr>
          <w:b/>
          <w:bCs/>
        </w:rPr>
        <w:t>Норникель</w:t>
      </w:r>
      <w:r w:rsidR="001A39E3">
        <w:rPr>
          <w:b/>
          <w:bCs/>
        </w:rPr>
        <w:t xml:space="preserve">), </w:t>
      </w:r>
      <w:r w:rsidR="001A39E3">
        <w:rPr>
          <w:rFonts w:eastAsia="Times New Roman" w:cstheme="minorHAnsi"/>
          <w:b/>
          <w:bCs/>
          <w:color w:val="000000"/>
          <w:lang w:eastAsia="ru-RU"/>
        </w:rPr>
        <w:t>Олег Гайфуллин (</w:t>
      </w:r>
      <w:r w:rsidR="001A39E3">
        <w:rPr>
          <w:b/>
          <w:bCs/>
          <w:lang w:val="en-US"/>
        </w:rPr>
        <w:t>Delk</w:t>
      </w:r>
      <w:r w:rsidR="001A39E3" w:rsidRPr="00574A8C">
        <w:rPr>
          <w:b/>
          <w:bCs/>
          <w:lang w:val="en-US"/>
        </w:rPr>
        <w:t>o</w:t>
      </w:r>
      <w:r w:rsidR="001A39E3">
        <w:rPr>
          <w:b/>
          <w:bCs/>
        </w:rPr>
        <w:t xml:space="preserve">), </w:t>
      </w:r>
      <w:r w:rsidR="001A39E3" w:rsidRPr="00574A8C">
        <w:rPr>
          <w:b/>
          <w:bCs/>
        </w:rPr>
        <w:t>Дарья Жданова</w:t>
      </w:r>
      <w:r w:rsidR="001A39E3">
        <w:rPr>
          <w:b/>
          <w:bCs/>
        </w:rPr>
        <w:t xml:space="preserve"> (</w:t>
      </w:r>
      <w:r w:rsidR="001A39E3" w:rsidRPr="00574A8C">
        <w:rPr>
          <w:b/>
          <w:bCs/>
          <w:lang w:val="en-US"/>
        </w:rPr>
        <w:t>Lamoda</w:t>
      </w:r>
      <w:r w:rsidR="001A39E3">
        <w:rPr>
          <w:b/>
          <w:bCs/>
        </w:rPr>
        <w:t>),</w:t>
      </w:r>
      <w:r w:rsidR="001A39E3">
        <w:rPr>
          <w:bCs/>
        </w:rPr>
        <w:t xml:space="preserve"> </w:t>
      </w:r>
      <w:r w:rsidR="001A39E3" w:rsidRPr="00574A8C">
        <w:rPr>
          <w:b/>
          <w:bCs/>
        </w:rPr>
        <w:t>Генрих Цимерман</w:t>
      </w:r>
      <w:r w:rsidR="001A39E3">
        <w:rPr>
          <w:b/>
          <w:bCs/>
        </w:rPr>
        <w:t xml:space="preserve"> (</w:t>
      </w:r>
      <w:r w:rsidR="001A39E3" w:rsidRPr="00574A8C">
        <w:rPr>
          <w:b/>
          <w:bCs/>
        </w:rPr>
        <w:t>КОТТОН КЛАБ</w:t>
      </w:r>
      <w:r w:rsidR="001A39E3">
        <w:rPr>
          <w:b/>
          <w:bCs/>
        </w:rPr>
        <w:t xml:space="preserve">), </w:t>
      </w:r>
      <w:r w:rsidR="00407ED8" w:rsidRPr="00487FAE">
        <w:rPr>
          <w:rFonts w:cstheme="minorHAnsi"/>
          <w:b/>
          <w:bCs/>
          <w:color w:val="000000"/>
        </w:rPr>
        <w:t>Анна Лударева</w:t>
      </w:r>
      <w:r w:rsidR="001A39E3">
        <w:rPr>
          <w:rFonts w:cstheme="minorHAnsi"/>
          <w:b/>
          <w:bCs/>
          <w:color w:val="000000"/>
        </w:rPr>
        <w:t xml:space="preserve"> (</w:t>
      </w:r>
      <w:hyperlink r:id="rId6" w:tooltip="http://ati.su/" w:history="1">
        <w:r w:rsidR="00407ED8" w:rsidRPr="001A39E3">
          <w:rPr>
            <w:rStyle w:val="a4"/>
            <w:rFonts w:cstheme="minorHAnsi"/>
            <w:b/>
            <w:color w:val="000000"/>
            <w:u w:val="none"/>
          </w:rPr>
          <w:t>ATI.SU</w:t>
        </w:r>
      </w:hyperlink>
      <w:r w:rsidR="001A39E3" w:rsidRPr="001A39E3">
        <w:rPr>
          <w:rStyle w:val="a4"/>
          <w:rFonts w:cstheme="minorHAnsi"/>
          <w:b/>
          <w:color w:val="000000"/>
          <w:u w:val="none"/>
        </w:rPr>
        <w:t>).</w:t>
      </w:r>
      <w:r w:rsidR="001A39E3">
        <w:rPr>
          <w:rStyle w:val="a4"/>
          <w:rFonts w:cstheme="minorHAnsi"/>
          <w:b/>
          <w:color w:val="000000"/>
          <w:u w:val="none"/>
        </w:rPr>
        <w:t xml:space="preserve"> </w:t>
      </w:r>
      <w:r w:rsidR="001A39E3" w:rsidRPr="001A39E3">
        <w:rPr>
          <w:rStyle w:val="a4"/>
          <w:rFonts w:cstheme="minorHAnsi"/>
          <w:color w:val="000000"/>
          <w:u w:val="none"/>
        </w:rPr>
        <w:t>Резюме рисков-2023</w:t>
      </w:r>
      <w:r w:rsidR="001A39E3">
        <w:rPr>
          <w:rStyle w:val="a4"/>
          <w:rFonts w:cstheme="minorHAnsi"/>
          <w:color w:val="000000"/>
          <w:u w:val="none"/>
        </w:rPr>
        <w:t xml:space="preserve"> от компании </w:t>
      </w:r>
      <w:r w:rsidR="001A39E3">
        <w:rPr>
          <w:rStyle w:val="a4"/>
          <w:rFonts w:cstheme="minorHAnsi"/>
          <w:color w:val="000000"/>
          <w:u w:val="none"/>
          <w:lang w:val="en-US"/>
        </w:rPr>
        <w:t>Lamoda</w:t>
      </w:r>
      <w:r w:rsidR="00A320AA">
        <w:rPr>
          <w:rStyle w:val="a4"/>
          <w:rFonts w:cstheme="minorHAnsi"/>
          <w:color w:val="000000"/>
          <w:u w:val="none"/>
        </w:rPr>
        <w:t xml:space="preserve"> в каком-то смысле</w:t>
      </w:r>
      <w:r w:rsidR="001A39E3">
        <w:rPr>
          <w:rStyle w:val="a4"/>
          <w:rFonts w:cstheme="minorHAnsi"/>
          <w:color w:val="000000"/>
          <w:u w:val="none"/>
        </w:rPr>
        <w:t xml:space="preserve"> можно назвать универсальным</w:t>
      </w:r>
      <w:r w:rsidR="001A39E3" w:rsidRPr="001A39E3">
        <w:rPr>
          <w:rStyle w:val="a4"/>
          <w:rFonts w:cstheme="minorHAnsi"/>
          <w:color w:val="000000"/>
          <w:u w:val="none"/>
        </w:rPr>
        <w:t xml:space="preserve">: </w:t>
      </w:r>
      <w:r w:rsidR="001A39E3">
        <w:rPr>
          <w:rFonts w:eastAsia="Times New Roman" w:cstheme="minorHAnsi"/>
          <w:color w:val="1A1A1A"/>
          <w:lang w:eastAsia="ru-RU"/>
        </w:rPr>
        <w:t>о</w:t>
      </w:r>
      <w:r w:rsidR="001A39E3" w:rsidRPr="001A39E3">
        <w:rPr>
          <w:rFonts w:eastAsia="Times New Roman" w:cstheme="minorHAnsi"/>
          <w:color w:val="1A1A1A"/>
          <w:lang w:eastAsia="ru-RU"/>
        </w:rPr>
        <w:t xml:space="preserve">граничения в авиаперевозках, </w:t>
      </w:r>
      <w:r w:rsidR="001A39E3">
        <w:rPr>
          <w:rFonts w:eastAsia="Times New Roman" w:cstheme="minorHAnsi"/>
          <w:color w:val="1A1A1A"/>
          <w:lang w:eastAsia="ru-RU"/>
        </w:rPr>
        <w:t>в</w:t>
      </w:r>
      <w:r w:rsidR="001A39E3" w:rsidRPr="001A39E3">
        <w:rPr>
          <w:rFonts w:eastAsia="Times New Roman" w:cstheme="minorHAnsi"/>
          <w:color w:val="1A1A1A"/>
          <w:lang w:eastAsia="ru-RU"/>
        </w:rPr>
        <w:t>олатильность цен,</w:t>
      </w:r>
      <w:r w:rsidR="001A39E3">
        <w:rPr>
          <w:rFonts w:eastAsia="Times New Roman" w:cstheme="minorHAnsi"/>
          <w:color w:val="1A1A1A"/>
          <w:lang w:eastAsia="ru-RU"/>
        </w:rPr>
        <w:t xml:space="preserve"> с</w:t>
      </w:r>
      <w:r w:rsidR="001A39E3" w:rsidRPr="001A39E3">
        <w:rPr>
          <w:rFonts w:eastAsia="Times New Roman" w:cstheme="minorHAnsi"/>
          <w:color w:val="1A1A1A"/>
          <w:lang w:eastAsia="ru-RU"/>
        </w:rPr>
        <w:t xml:space="preserve">нижение доступности транспорта, </w:t>
      </w:r>
      <w:r w:rsidR="001A39E3">
        <w:rPr>
          <w:rFonts w:eastAsia="Times New Roman" w:cstheme="minorHAnsi"/>
          <w:color w:val="1A1A1A"/>
          <w:lang w:eastAsia="ru-RU"/>
        </w:rPr>
        <w:t>новые</w:t>
      </w:r>
      <w:r w:rsidR="001A39E3" w:rsidRPr="001A39E3">
        <w:rPr>
          <w:rFonts w:eastAsia="Times New Roman" w:cstheme="minorHAnsi"/>
          <w:color w:val="1A1A1A"/>
          <w:lang w:eastAsia="ru-RU"/>
        </w:rPr>
        <w:t xml:space="preserve"> </w:t>
      </w:r>
      <w:r w:rsidR="001A39E3">
        <w:rPr>
          <w:rFonts w:eastAsia="Times New Roman" w:cstheme="minorHAnsi"/>
          <w:color w:val="1A1A1A"/>
          <w:lang w:eastAsia="ru-RU"/>
        </w:rPr>
        <w:t>пакеты</w:t>
      </w:r>
      <w:r w:rsidR="001A39E3" w:rsidRPr="001A39E3">
        <w:rPr>
          <w:rFonts w:eastAsia="Times New Roman" w:cstheme="minorHAnsi"/>
          <w:color w:val="1A1A1A"/>
          <w:lang w:eastAsia="ru-RU"/>
        </w:rPr>
        <w:t xml:space="preserve"> санкций</w:t>
      </w:r>
      <w:r w:rsidR="001A39E3">
        <w:rPr>
          <w:rFonts w:eastAsia="Times New Roman" w:cstheme="minorHAnsi"/>
          <w:color w:val="1A1A1A"/>
          <w:lang w:eastAsia="ru-RU"/>
        </w:rPr>
        <w:t>.</w:t>
      </w:r>
      <w:r w:rsidR="00BD1410">
        <w:rPr>
          <w:rFonts w:eastAsia="Times New Roman" w:cstheme="minorHAnsi"/>
          <w:color w:val="1A1A1A"/>
          <w:lang w:eastAsia="ru-RU"/>
        </w:rPr>
        <w:t xml:space="preserve"> Представитель транспортной компании </w:t>
      </w:r>
      <w:r w:rsidR="00BD1410" w:rsidRPr="00BD1410">
        <w:rPr>
          <w:bCs/>
          <w:lang w:val="en-US"/>
        </w:rPr>
        <w:t>Delko</w:t>
      </w:r>
      <w:r w:rsidR="00BD1410">
        <w:rPr>
          <w:bCs/>
        </w:rPr>
        <w:t xml:space="preserve">, разложил, к чему привел уход с российского рынка </w:t>
      </w:r>
      <w:r w:rsidR="00BD1410" w:rsidRPr="00BD1410">
        <w:rPr>
          <w:rFonts w:cstheme="minorHAnsi"/>
          <w:color w:val="1A1A1A"/>
          <w:shd w:val="clear" w:color="auto" w:fill="FFFFFF"/>
        </w:rPr>
        <w:t>Big 7 (Volvo, DAF, MAN, Scania, Mercedes Benz, Renault, Iveco)</w:t>
      </w:r>
      <w:r w:rsidR="00BD1410">
        <w:rPr>
          <w:rFonts w:cstheme="minorHAnsi"/>
          <w:color w:val="1A1A1A"/>
          <w:shd w:val="clear" w:color="auto" w:fill="FFFFFF"/>
        </w:rPr>
        <w:t xml:space="preserve">: </w:t>
      </w:r>
      <w:r w:rsidR="00BD1410" w:rsidRPr="00BD1410">
        <w:rPr>
          <w:rFonts w:cstheme="minorHAnsi"/>
          <w:b/>
          <w:bCs/>
        </w:rPr>
        <w:t xml:space="preserve"> </w:t>
      </w:r>
      <w:r w:rsidR="00BD1410" w:rsidRPr="00BD1410">
        <w:rPr>
          <w:rFonts w:cstheme="minorHAnsi"/>
          <w:bCs/>
        </w:rPr>
        <w:t>дефицит техники</w:t>
      </w:r>
      <w:r w:rsidR="00CE4941">
        <w:rPr>
          <w:rFonts w:cstheme="minorHAnsi"/>
          <w:bCs/>
        </w:rPr>
        <w:t>, запчастей, комплектующих</w:t>
      </w:r>
      <w:r w:rsidR="00BD1410" w:rsidRPr="00BD1410">
        <w:rPr>
          <w:rFonts w:cstheme="minorHAnsi"/>
          <w:bCs/>
        </w:rPr>
        <w:t>, р</w:t>
      </w:r>
      <w:r w:rsidR="00BD1410" w:rsidRPr="00BD1410">
        <w:rPr>
          <w:rFonts w:cstheme="minorHAnsi"/>
          <w:color w:val="1A1A1A"/>
          <w:shd w:val="clear" w:color="auto" w:fill="FFFFFF"/>
        </w:rPr>
        <w:t xml:space="preserve">ост </w:t>
      </w:r>
      <w:r w:rsidR="00BD1410">
        <w:rPr>
          <w:rFonts w:cstheme="minorHAnsi"/>
          <w:color w:val="1A1A1A"/>
          <w:shd w:val="clear" w:color="auto" w:fill="FFFFFF"/>
        </w:rPr>
        <w:t xml:space="preserve">цен на </w:t>
      </w:r>
      <w:r w:rsidR="00CE4941">
        <w:rPr>
          <w:rFonts w:cstheme="minorHAnsi"/>
          <w:color w:val="1A1A1A"/>
          <w:shd w:val="clear" w:color="auto" w:fill="FFFFFF"/>
        </w:rPr>
        <w:t>них (запчасти в течение года подорожали на 300%)</w:t>
      </w:r>
      <w:r w:rsidR="00BD1410">
        <w:rPr>
          <w:rFonts w:cstheme="minorHAnsi"/>
          <w:color w:val="1A1A1A"/>
          <w:shd w:val="clear" w:color="auto" w:fill="FFFFFF"/>
        </w:rPr>
        <w:t>, долгие сроки поставки и пр.</w:t>
      </w:r>
    </w:p>
    <w:p w14:paraId="620115FB" w14:textId="11B564BF" w:rsidR="00B56717" w:rsidRDefault="00BD1410" w:rsidP="005A43AF">
      <w:pPr>
        <w:shd w:val="clear" w:color="auto" w:fill="FFFFFF"/>
        <w:ind w:firstLine="709"/>
        <w:jc w:val="both"/>
        <w:rPr>
          <w:rFonts w:cstheme="minorHAnsi"/>
          <w:color w:val="1A1A1A"/>
          <w:shd w:val="clear" w:color="auto" w:fill="FFFFFF"/>
        </w:rPr>
      </w:pPr>
      <w:r>
        <w:rPr>
          <w:rFonts w:cstheme="minorHAnsi"/>
          <w:color w:val="1A1A1A"/>
          <w:shd w:val="clear" w:color="auto" w:fill="FFFFFF"/>
        </w:rPr>
        <w:t>Завершающая сессия</w:t>
      </w:r>
      <w:r w:rsidR="00742C47">
        <w:rPr>
          <w:rFonts w:cstheme="minorHAnsi"/>
          <w:color w:val="1A1A1A"/>
          <w:shd w:val="clear" w:color="auto" w:fill="FFFFFF"/>
        </w:rPr>
        <w:t xml:space="preserve"> </w:t>
      </w:r>
      <w:r w:rsidR="00A320AA">
        <w:rPr>
          <w:rFonts w:cstheme="minorHAnsi"/>
          <w:color w:val="1A1A1A"/>
          <w:shd w:val="clear" w:color="auto" w:fill="FFFFFF"/>
        </w:rPr>
        <w:t xml:space="preserve">конференции </w:t>
      </w:r>
      <w:r w:rsidR="00742C47">
        <w:rPr>
          <w:rFonts w:cstheme="minorHAnsi"/>
          <w:color w:val="1A1A1A"/>
          <w:shd w:val="clear" w:color="auto" w:fill="FFFFFF"/>
        </w:rPr>
        <w:t>«</w:t>
      </w:r>
      <w:r w:rsidR="00742C47">
        <w:rPr>
          <w:rFonts w:cstheme="minorHAnsi"/>
          <w:color w:val="1A1A1A"/>
          <w:shd w:val="clear" w:color="auto" w:fill="FFFFFF"/>
          <w:lang w:val="en-US"/>
        </w:rPr>
        <w:t>TRANSit</w:t>
      </w:r>
      <w:r w:rsidR="00A320AA">
        <w:rPr>
          <w:rFonts w:cstheme="minorHAnsi"/>
          <w:color w:val="1A1A1A"/>
          <w:shd w:val="clear" w:color="auto" w:fill="FFFFFF"/>
        </w:rPr>
        <w:t xml:space="preserve"> </w:t>
      </w:r>
      <w:r w:rsidR="00742C47" w:rsidRPr="00742C47">
        <w:rPr>
          <w:rFonts w:cstheme="minorHAnsi"/>
          <w:color w:val="1A1A1A"/>
          <w:shd w:val="clear" w:color="auto" w:fill="FFFFFF"/>
        </w:rPr>
        <w:t>2023</w:t>
      </w:r>
      <w:r w:rsidR="00742C47">
        <w:rPr>
          <w:rFonts w:cstheme="minorHAnsi"/>
          <w:color w:val="1A1A1A"/>
          <w:shd w:val="clear" w:color="auto" w:fill="FFFFFF"/>
        </w:rPr>
        <w:t>: логистика для бизнеса»</w:t>
      </w:r>
      <w:r>
        <w:rPr>
          <w:rFonts w:cstheme="minorHAnsi"/>
          <w:color w:val="1A1A1A"/>
          <w:shd w:val="clear" w:color="auto" w:fill="FFFFFF"/>
        </w:rPr>
        <w:t xml:space="preserve"> </w:t>
      </w:r>
      <w:r w:rsidR="00A320AA">
        <w:rPr>
          <w:rFonts w:cstheme="minorHAnsi"/>
          <w:color w:val="1A1A1A"/>
          <w:shd w:val="clear" w:color="auto" w:fill="FFFFFF"/>
        </w:rPr>
        <w:t>–</w:t>
      </w:r>
      <w:r w:rsidR="00742C47">
        <w:rPr>
          <w:rFonts w:cstheme="minorHAnsi"/>
          <w:color w:val="1A1A1A"/>
          <w:shd w:val="clear" w:color="auto" w:fill="FFFFFF"/>
        </w:rPr>
        <w:t xml:space="preserve"> </w:t>
      </w:r>
      <w:r w:rsidR="00742C47">
        <w:rPr>
          <w:rFonts w:eastAsia="Times New Roman" w:cstheme="minorHAnsi"/>
          <w:color w:val="1A1A1A"/>
          <w:lang w:eastAsia="ru-RU"/>
        </w:rPr>
        <w:t>«</w:t>
      </w:r>
      <w:r w:rsidR="00482A62" w:rsidRPr="00574A8C">
        <w:rPr>
          <w:b/>
          <w:bCs/>
        </w:rPr>
        <w:t>Логистика 4.0: ИТ-решения для бизнеса</w:t>
      </w:r>
      <w:r w:rsidR="00742C47">
        <w:rPr>
          <w:b/>
          <w:bCs/>
        </w:rPr>
        <w:t>»</w:t>
      </w:r>
      <w:r w:rsidR="00CE4941">
        <w:rPr>
          <w:b/>
          <w:bCs/>
        </w:rPr>
        <w:t xml:space="preserve">, </w:t>
      </w:r>
      <w:r w:rsidR="00CE4941" w:rsidRPr="00CE4941">
        <w:rPr>
          <w:bCs/>
        </w:rPr>
        <w:t>модератор</w:t>
      </w:r>
      <w:r w:rsidR="00CE4941">
        <w:rPr>
          <w:b/>
          <w:bCs/>
        </w:rPr>
        <w:t xml:space="preserve"> </w:t>
      </w:r>
      <w:r w:rsidR="00A320AA">
        <w:rPr>
          <w:rFonts w:cstheme="minorHAnsi"/>
          <w:color w:val="1A1A1A"/>
          <w:shd w:val="clear" w:color="auto" w:fill="FFFFFF"/>
        </w:rPr>
        <w:t>–</w:t>
      </w:r>
      <w:r w:rsidR="00742C47">
        <w:rPr>
          <w:rFonts w:eastAsia="Times New Roman" w:cstheme="minorHAnsi"/>
          <w:b/>
          <w:color w:val="1A1A1A"/>
          <w:lang w:eastAsia="ru-RU"/>
        </w:rPr>
        <w:t xml:space="preserve"> </w:t>
      </w:r>
      <w:r w:rsidR="002F237D" w:rsidRPr="002F237D">
        <w:rPr>
          <w:rFonts w:cstheme="minorHAnsi"/>
          <w:b/>
          <w:color w:val="000000"/>
          <w:shd w:val="clear" w:color="auto" w:fill="FFFFFF"/>
        </w:rPr>
        <w:t>Ольга  Ефимова</w:t>
      </w:r>
      <w:r w:rsidR="00742C47">
        <w:rPr>
          <w:rFonts w:cstheme="minorHAnsi"/>
          <w:b/>
          <w:color w:val="000000"/>
          <w:shd w:val="clear" w:color="auto" w:fill="FFFFFF"/>
        </w:rPr>
        <w:t xml:space="preserve"> </w:t>
      </w:r>
      <w:r w:rsidR="00742C47">
        <w:rPr>
          <w:rFonts w:cstheme="minorHAnsi"/>
          <w:color w:val="000000"/>
          <w:shd w:val="clear" w:color="auto" w:fill="FFFFFF"/>
        </w:rPr>
        <w:t>(</w:t>
      </w:r>
      <w:r w:rsidR="00742C47">
        <w:rPr>
          <w:rFonts w:cstheme="minorHAnsi"/>
          <w:b/>
          <w:color w:val="000000"/>
          <w:shd w:val="clear" w:color="auto" w:fill="FFFFFF"/>
        </w:rPr>
        <w:t xml:space="preserve">РУТ </w:t>
      </w:r>
      <w:r w:rsidR="002F237D" w:rsidRPr="002F237D">
        <w:rPr>
          <w:rFonts w:cstheme="minorHAnsi"/>
          <w:b/>
          <w:color w:val="000000"/>
          <w:shd w:val="clear" w:color="auto" w:fill="FFFFFF"/>
        </w:rPr>
        <w:t>МИИТ)</w:t>
      </w:r>
      <w:r w:rsidR="00742C47">
        <w:rPr>
          <w:rFonts w:cstheme="minorHAnsi"/>
          <w:b/>
          <w:color w:val="000000"/>
          <w:shd w:val="clear" w:color="auto" w:fill="FFFFFF"/>
        </w:rPr>
        <w:t xml:space="preserve">. </w:t>
      </w:r>
      <w:r w:rsidR="00742C47">
        <w:rPr>
          <w:rFonts w:cstheme="minorHAnsi"/>
          <w:color w:val="000000"/>
          <w:shd w:val="clear" w:color="auto" w:fill="FFFFFF"/>
        </w:rPr>
        <w:t>Проектами своих компаний поделились</w:t>
      </w:r>
      <w:r w:rsidR="00742C47">
        <w:rPr>
          <w:rFonts w:eastAsia="Times New Roman" w:cstheme="minorHAnsi"/>
          <w:b/>
          <w:color w:val="1A1A1A"/>
          <w:lang w:eastAsia="ru-RU"/>
        </w:rPr>
        <w:t xml:space="preserve"> </w:t>
      </w:r>
      <w:r w:rsidR="00A853B3" w:rsidRPr="00F26EF1">
        <w:rPr>
          <w:rFonts w:ascii="Calibri" w:eastAsia="Times New Roman" w:hAnsi="Calibri" w:cs="Calibri"/>
          <w:b/>
          <w:color w:val="000000"/>
          <w:lang w:eastAsia="ru-RU"/>
        </w:rPr>
        <w:t>Руслан Сабреков</w:t>
      </w:r>
      <w:r w:rsidR="00742C47">
        <w:rPr>
          <w:rFonts w:ascii="Calibri" w:eastAsia="Times New Roman" w:hAnsi="Calibri" w:cs="Calibri"/>
          <w:b/>
          <w:color w:val="000000"/>
          <w:lang w:eastAsia="ru-RU"/>
        </w:rPr>
        <w:t xml:space="preserve"> (</w:t>
      </w:r>
      <w:r w:rsidR="00482A62">
        <w:rPr>
          <w:rFonts w:cstheme="minorHAnsi"/>
          <w:b/>
          <w:color w:val="000000"/>
          <w:shd w:val="clear" w:color="auto" w:fill="FFFFFF"/>
          <w:lang w:val="en-US"/>
        </w:rPr>
        <w:t>F</w:t>
      </w:r>
      <w:r w:rsidR="00482A62" w:rsidRPr="00BD2AED">
        <w:rPr>
          <w:rFonts w:cstheme="minorHAnsi"/>
          <w:b/>
          <w:color w:val="000000"/>
          <w:shd w:val="clear" w:color="auto" w:fill="FFFFFF"/>
        </w:rPr>
        <w:t>5</w:t>
      </w:r>
      <w:r w:rsidR="00482A62">
        <w:rPr>
          <w:rFonts w:cstheme="minorHAnsi"/>
          <w:b/>
          <w:color w:val="000000"/>
          <w:shd w:val="clear" w:color="auto" w:fill="FFFFFF"/>
          <w:lang w:val="en-US"/>
        </w:rPr>
        <w:t>Devs</w:t>
      </w:r>
      <w:r w:rsidR="00742C47">
        <w:rPr>
          <w:rFonts w:cstheme="minorHAnsi"/>
          <w:b/>
          <w:color w:val="000000"/>
          <w:shd w:val="clear" w:color="auto" w:fill="FFFFFF"/>
        </w:rPr>
        <w:t>),</w:t>
      </w:r>
      <w:r w:rsidR="00482A62">
        <w:rPr>
          <w:rFonts w:cstheme="minorHAnsi"/>
          <w:b/>
          <w:color w:val="000000"/>
          <w:shd w:val="clear" w:color="auto" w:fill="FFFFFF"/>
        </w:rPr>
        <w:t xml:space="preserve"> </w:t>
      </w:r>
      <w:r w:rsidR="00482A62" w:rsidRPr="00574A8C">
        <w:rPr>
          <w:b/>
          <w:bCs/>
        </w:rPr>
        <w:t>Лев Стариковский</w:t>
      </w:r>
      <w:r w:rsidR="00742C47">
        <w:rPr>
          <w:b/>
          <w:bCs/>
        </w:rPr>
        <w:t xml:space="preserve"> (</w:t>
      </w:r>
      <w:r w:rsidR="00482A62" w:rsidRPr="00574A8C">
        <w:rPr>
          <w:b/>
          <w:bCs/>
          <w:lang w:val="en-US"/>
        </w:rPr>
        <w:t>Monopoly</w:t>
      </w:r>
      <w:r w:rsidR="00482A62" w:rsidRPr="00574A8C">
        <w:rPr>
          <w:b/>
          <w:bCs/>
        </w:rPr>
        <w:t>.</w:t>
      </w:r>
      <w:r w:rsidR="00482A62" w:rsidRPr="00574A8C">
        <w:rPr>
          <w:b/>
          <w:bCs/>
          <w:lang w:val="en-US"/>
        </w:rPr>
        <w:t>online</w:t>
      </w:r>
      <w:r w:rsidR="00742C47">
        <w:rPr>
          <w:b/>
          <w:bCs/>
        </w:rPr>
        <w:t>),</w:t>
      </w:r>
      <w:r w:rsidR="00742C47">
        <w:rPr>
          <w:rFonts w:eastAsia="Times New Roman" w:cstheme="minorHAnsi"/>
          <w:b/>
          <w:color w:val="1A1A1A"/>
          <w:lang w:eastAsia="ru-RU"/>
        </w:rPr>
        <w:t xml:space="preserve"> </w:t>
      </w:r>
      <w:r w:rsidR="00742C47">
        <w:rPr>
          <w:rFonts w:cstheme="minorHAnsi"/>
          <w:b/>
          <w:color w:val="000000"/>
          <w:shd w:val="clear" w:color="auto" w:fill="FFFFFF"/>
        </w:rPr>
        <w:t xml:space="preserve">Александр Михайлов </w:t>
      </w:r>
      <w:r w:rsidR="00742C47">
        <w:rPr>
          <w:rFonts w:cstheme="minorHAnsi"/>
          <w:color w:val="000000"/>
          <w:shd w:val="clear" w:color="auto" w:fill="FFFFFF"/>
        </w:rPr>
        <w:t>(</w:t>
      </w:r>
      <w:r w:rsidR="00482A62" w:rsidRPr="00574A8C">
        <w:rPr>
          <w:rFonts w:cstheme="minorHAnsi"/>
          <w:b/>
          <w:color w:val="000000"/>
          <w:shd w:val="clear" w:color="auto" w:fill="FFFFFF"/>
        </w:rPr>
        <w:t>СДЭК</w:t>
      </w:r>
      <w:r w:rsidR="00742C47">
        <w:rPr>
          <w:rFonts w:cstheme="minorHAnsi"/>
          <w:b/>
          <w:color w:val="000000"/>
          <w:shd w:val="clear" w:color="auto" w:fill="FFFFFF"/>
        </w:rPr>
        <w:t>)</w:t>
      </w:r>
      <w:r w:rsidR="00742C47">
        <w:rPr>
          <w:rFonts w:eastAsia="Times New Roman" w:cstheme="minorHAnsi"/>
          <w:b/>
          <w:color w:val="1A1A1A"/>
          <w:lang w:eastAsia="ru-RU"/>
        </w:rPr>
        <w:t xml:space="preserve">, </w:t>
      </w:r>
      <w:r w:rsidR="00C44F94">
        <w:rPr>
          <w:rFonts w:cstheme="minorHAnsi"/>
          <w:b/>
          <w:color w:val="000000"/>
          <w:shd w:val="clear" w:color="auto" w:fill="FFFFFF"/>
        </w:rPr>
        <w:t>Алексей Собольков</w:t>
      </w:r>
      <w:r w:rsidR="00742C47">
        <w:rPr>
          <w:rFonts w:cstheme="minorHAnsi"/>
          <w:b/>
          <w:color w:val="000000"/>
          <w:shd w:val="clear" w:color="auto" w:fill="FFFFFF"/>
        </w:rPr>
        <w:t xml:space="preserve"> (</w:t>
      </w:r>
      <w:r w:rsidR="00482A62" w:rsidRPr="00574A8C">
        <w:rPr>
          <w:rFonts w:cstheme="minorHAnsi"/>
          <w:b/>
          <w:color w:val="000000"/>
          <w:shd w:val="clear" w:color="auto" w:fill="FFFFFF"/>
        </w:rPr>
        <w:t>Грузовичкоф XXL</w:t>
      </w:r>
      <w:r w:rsidR="00742C47">
        <w:rPr>
          <w:rFonts w:cstheme="minorHAnsi"/>
          <w:b/>
          <w:color w:val="000000"/>
          <w:shd w:val="clear" w:color="auto" w:fill="FFFFFF"/>
        </w:rPr>
        <w:t>).</w:t>
      </w:r>
      <w:r w:rsidR="00B56717">
        <w:rPr>
          <w:rFonts w:cstheme="minorHAnsi"/>
          <w:b/>
          <w:color w:val="000000"/>
          <w:shd w:val="clear" w:color="auto" w:fill="FFFFFF"/>
        </w:rPr>
        <w:t xml:space="preserve"> </w:t>
      </w:r>
      <w:r w:rsidR="00B56717" w:rsidRPr="00B56717">
        <w:rPr>
          <w:rFonts w:cstheme="minorHAnsi"/>
          <w:color w:val="000000"/>
          <w:shd w:val="clear" w:color="auto" w:fill="FFFFFF"/>
        </w:rPr>
        <w:t xml:space="preserve">К примеру, </w:t>
      </w:r>
      <w:r w:rsidR="00B56717">
        <w:rPr>
          <w:rFonts w:cstheme="minorHAnsi"/>
          <w:color w:val="000000"/>
          <w:shd w:val="clear" w:color="auto" w:fill="FFFFFF"/>
        </w:rPr>
        <w:t xml:space="preserve">в рамках одного из реализованных </w:t>
      </w:r>
      <w:r w:rsidR="00B56717" w:rsidRPr="00B56717">
        <w:rPr>
          <w:rFonts w:cstheme="minorHAnsi"/>
          <w:color w:val="000000"/>
          <w:shd w:val="clear" w:color="auto" w:fill="FFFFFF"/>
          <w:lang w:val="en-US"/>
        </w:rPr>
        <w:t>F</w:t>
      </w:r>
      <w:r w:rsidR="00B56717" w:rsidRPr="00B56717">
        <w:rPr>
          <w:rFonts w:cstheme="minorHAnsi"/>
          <w:color w:val="000000"/>
          <w:shd w:val="clear" w:color="auto" w:fill="FFFFFF"/>
        </w:rPr>
        <w:t>5</w:t>
      </w:r>
      <w:r w:rsidR="00B56717" w:rsidRPr="00B56717">
        <w:rPr>
          <w:rFonts w:cstheme="minorHAnsi"/>
          <w:color w:val="000000"/>
          <w:shd w:val="clear" w:color="auto" w:fill="FFFFFF"/>
          <w:lang w:val="en-US"/>
        </w:rPr>
        <w:t>Devs</w:t>
      </w:r>
      <w:r w:rsidR="00B56717">
        <w:rPr>
          <w:rFonts w:cstheme="minorHAnsi"/>
          <w:color w:val="000000"/>
          <w:shd w:val="clear" w:color="auto" w:fill="FFFFFF"/>
        </w:rPr>
        <w:t xml:space="preserve"> проектов по автоматизации удалось на  </w:t>
      </w:r>
      <w:r w:rsidR="00B56717" w:rsidRPr="00B56717">
        <w:rPr>
          <w:rFonts w:eastAsia="Times New Roman" w:cstheme="minorHAnsi"/>
          <w:color w:val="1A1A1A"/>
          <w:lang w:eastAsia="ru-RU"/>
        </w:rPr>
        <w:t>70% сокра</w:t>
      </w:r>
      <w:r w:rsidR="00B56717">
        <w:rPr>
          <w:rFonts w:eastAsia="Times New Roman" w:cstheme="minorHAnsi"/>
          <w:color w:val="1A1A1A"/>
          <w:lang w:eastAsia="ru-RU"/>
        </w:rPr>
        <w:t>тит</w:t>
      </w:r>
      <w:r w:rsidR="00CE4941">
        <w:rPr>
          <w:rFonts w:eastAsia="Times New Roman" w:cstheme="minorHAnsi"/>
          <w:color w:val="1A1A1A"/>
          <w:lang w:eastAsia="ru-RU"/>
        </w:rPr>
        <w:t>ь</w:t>
      </w:r>
      <w:r w:rsidR="00B56717">
        <w:rPr>
          <w:rFonts w:eastAsia="Times New Roman" w:cstheme="minorHAnsi"/>
          <w:color w:val="1A1A1A"/>
          <w:lang w:eastAsia="ru-RU"/>
        </w:rPr>
        <w:t xml:space="preserve"> </w:t>
      </w:r>
      <w:r w:rsidR="00B56717" w:rsidRPr="00B56717">
        <w:rPr>
          <w:rFonts w:eastAsia="Times New Roman" w:cstheme="minorHAnsi"/>
          <w:color w:val="1A1A1A"/>
          <w:lang w:eastAsia="ru-RU"/>
        </w:rPr>
        <w:t>трудозатрат</w:t>
      </w:r>
      <w:r w:rsidR="00B56717">
        <w:rPr>
          <w:rFonts w:eastAsia="Times New Roman" w:cstheme="minorHAnsi"/>
          <w:color w:val="1A1A1A"/>
          <w:lang w:eastAsia="ru-RU"/>
        </w:rPr>
        <w:t>ы</w:t>
      </w:r>
      <w:r w:rsidR="00B56717" w:rsidRPr="00B56717">
        <w:rPr>
          <w:rFonts w:eastAsia="Times New Roman" w:cstheme="minorHAnsi"/>
          <w:color w:val="1A1A1A"/>
          <w:lang w:eastAsia="ru-RU"/>
        </w:rPr>
        <w:t xml:space="preserve"> на консолидацию</w:t>
      </w:r>
      <w:r w:rsidR="00B56717">
        <w:rPr>
          <w:rFonts w:eastAsia="Times New Roman" w:cstheme="minorHAnsi"/>
          <w:color w:val="1A1A1A"/>
          <w:lang w:eastAsia="ru-RU"/>
        </w:rPr>
        <w:t xml:space="preserve"> и на </w:t>
      </w:r>
      <w:r w:rsidR="00B56717" w:rsidRPr="00B56717">
        <w:rPr>
          <w:rFonts w:eastAsia="Times New Roman" w:cstheme="minorHAnsi"/>
          <w:color w:val="1A1A1A"/>
          <w:lang w:eastAsia="ru-RU"/>
        </w:rPr>
        <w:t xml:space="preserve">15% </w:t>
      </w:r>
      <w:r w:rsidR="00A320AA">
        <w:rPr>
          <w:rFonts w:cstheme="minorHAnsi"/>
          <w:color w:val="1A1A1A"/>
          <w:shd w:val="clear" w:color="auto" w:fill="FFFFFF"/>
        </w:rPr>
        <w:t>–</w:t>
      </w:r>
      <w:r w:rsidR="00B56717">
        <w:rPr>
          <w:rFonts w:eastAsia="Times New Roman" w:cstheme="minorHAnsi"/>
          <w:color w:val="1A1A1A"/>
          <w:lang w:eastAsia="ru-RU"/>
        </w:rPr>
        <w:t xml:space="preserve"> </w:t>
      </w:r>
      <w:r w:rsidR="00B56717" w:rsidRPr="00B56717">
        <w:rPr>
          <w:rFonts w:eastAsia="Times New Roman" w:cstheme="minorHAnsi"/>
          <w:color w:val="1A1A1A"/>
          <w:lang w:eastAsia="ru-RU"/>
        </w:rPr>
        <w:t>на перевозки</w:t>
      </w:r>
      <w:r w:rsidR="00B56717">
        <w:rPr>
          <w:rFonts w:eastAsia="Times New Roman" w:cstheme="minorHAnsi"/>
          <w:color w:val="1A1A1A"/>
          <w:lang w:eastAsia="ru-RU"/>
        </w:rPr>
        <w:t xml:space="preserve">. </w:t>
      </w:r>
      <w:r w:rsidR="00B56717" w:rsidRPr="00B56717">
        <w:rPr>
          <w:rFonts w:cstheme="minorHAnsi"/>
          <w:color w:val="000000"/>
          <w:shd w:val="clear" w:color="auto" w:fill="FFFFFF"/>
        </w:rPr>
        <w:t>СДЭК</w:t>
      </w:r>
      <w:r w:rsidR="00B56717">
        <w:rPr>
          <w:rFonts w:cstheme="minorHAnsi"/>
          <w:b/>
          <w:color w:val="000000"/>
          <w:shd w:val="clear" w:color="auto" w:fill="FFFFFF"/>
        </w:rPr>
        <w:t xml:space="preserve"> </w:t>
      </w:r>
      <w:r w:rsidR="00B56717" w:rsidRPr="00B56717">
        <w:rPr>
          <w:rFonts w:cstheme="minorHAnsi"/>
          <w:color w:val="000000"/>
          <w:shd w:val="clear" w:color="auto" w:fill="FFFFFF"/>
        </w:rPr>
        <w:t>продемонстрировал видеоролик со своего роботизированного сортировочного центра в Санкт-Петербурге</w:t>
      </w:r>
      <w:r w:rsidR="00B56717">
        <w:rPr>
          <w:rFonts w:cstheme="minorHAnsi"/>
          <w:color w:val="000000"/>
          <w:shd w:val="clear" w:color="auto" w:fill="FFFFFF"/>
        </w:rPr>
        <w:t xml:space="preserve">: </w:t>
      </w:r>
      <w:r w:rsidR="00B56717">
        <w:rPr>
          <w:rFonts w:cstheme="minorHAnsi"/>
          <w:color w:val="1A1A1A"/>
          <w:shd w:val="clear" w:color="auto" w:fill="FFFFFF"/>
        </w:rPr>
        <w:t>а</w:t>
      </w:r>
      <w:r w:rsidR="00B56717" w:rsidRPr="00B56717">
        <w:rPr>
          <w:rFonts w:cstheme="minorHAnsi"/>
          <w:color w:val="1A1A1A"/>
          <w:shd w:val="clear" w:color="auto" w:fill="FFFFFF"/>
        </w:rPr>
        <w:t xml:space="preserve">втоматизация крупных хабов </w:t>
      </w:r>
      <w:r w:rsidR="00B56717">
        <w:rPr>
          <w:rFonts w:cstheme="minorHAnsi"/>
          <w:color w:val="1A1A1A"/>
          <w:shd w:val="clear" w:color="auto" w:fill="FFFFFF"/>
        </w:rPr>
        <w:t xml:space="preserve">– одно из ключевых направлений развития </w:t>
      </w:r>
      <w:r w:rsidR="00B56717" w:rsidRPr="00B56717">
        <w:rPr>
          <w:rFonts w:cstheme="minorHAnsi"/>
          <w:color w:val="1A1A1A"/>
          <w:shd w:val="clear" w:color="auto" w:fill="FFFFFF"/>
        </w:rPr>
        <w:t>компании</w:t>
      </w:r>
      <w:r w:rsidR="00B56717">
        <w:rPr>
          <w:rFonts w:cstheme="minorHAnsi"/>
          <w:color w:val="1A1A1A"/>
          <w:shd w:val="clear" w:color="auto" w:fill="FFFFFF"/>
        </w:rPr>
        <w:t>.</w:t>
      </w:r>
    </w:p>
    <w:p w14:paraId="5EB52BBA" w14:textId="5C24AD3D" w:rsidR="00B56717" w:rsidRDefault="00A320AA" w:rsidP="005A43AF">
      <w:pPr>
        <w:shd w:val="clear" w:color="auto" w:fill="FFFFFF"/>
        <w:ind w:firstLine="709"/>
        <w:jc w:val="both"/>
        <w:rPr>
          <w:bCs/>
        </w:rPr>
      </w:pPr>
      <w:r>
        <w:rPr>
          <w:rFonts w:cstheme="minorHAnsi"/>
          <w:color w:val="1A1A1A"/>
          <w:shd w:val="clear" w:color="auto" w:fill="FFFFFF"/>
        </w:rPr>
        <w:t>Спонсорами</w:t>
      </w:r>
      <w:r w:rsidR="00B56717">
        <w:rPr>
          <w:rFonts w:cstheme="minorHAnsi"/>
          <w:color w:val="1A1A1A"/>
          <w:shd w:val="clear" w:color="auto" w:fill="FFFFFF"/>
        </w:rPr>
        <w:t xml:space="preserve"> «</w:t>
      </w:r>
      <w:r w:rsidR="00B56717">
        <w:rPr>
          <w:rFonts w:cstheme="minorHAnsi"/>
          <w:color w:val="1A1A1A"/>
          <w:shd w:val="clear" w:color="auto" w:fill="FFFFFF"/>
          <w:lang w:val="en-US"/>
        </w:rPr>
        <w:t>TRANSit</w:t>
      </w:r>
      <w:r>
        <w:rPr>
          <w:rFonts w:cstheme="minorHAnsi"/>
          <w:color w:val="1A1A1A"/>
          <w:shd w:val="clear" w:color="auto" w:fill="FFFFFF"/>
        </w:rPr>
        <w:t xml:space="preserve"> </w:t>
      </w:r>
      <w:r w:rsidR="00B56717" w:rsidRPr="00742C47">
        <w:rPr>
          <w:rFonts w:cstheme="minorHAnsi"/>
          <w:color w:val="1A1A1A"/>
          <w:shd w:val="clear" w:color="auto" w:fill="FFFFFF"/>
        </w:rPr>
        <w:t>2023</w:t>
      </w:r>
      <w:r w:rsidR="00B56717">
        <w:rPr>
          <w:rFonts w:cstheme="minorHAnsi"/>
          <w:color w:val="1A1A1A"/>
          <w:shd w:val="clear" w:color="auto" w:fill="FFFFFF"/>
        </w:rPr>
        <w:t xml:space="preserve">: логистика для бизнеса» </w:t>
      </w:r>
      <w:r>
        <w:rPr>
          <w:rFonts w:cstheme="minorHAnsi"/>
          <w:color w:val="1A1A1A"/>
          <w:shd w:val="clear" w:color="auto" w:fill="FFFFFF"/>
        </w:rPr>
        <w:t>выступили</w:t>
      </w:r>
      <w:r w:rsidR="00B56717">
        <w:rPr>
          <w:rFonts w:cstheme="minorHAnsi"/>
          <w:color w:val="1A1A1A"/>
          <w:shd w:val="clear" w:color="auto" w:fill="FFFFFF"/>
        </w:rPr>
        <w:t xml:space="preserve"> </w:t>
      </w:r>
      <w:r w:rsidR="005A43AF">
        <w:rPr>
          <w:rFonts w:cstheme="minorHAnsi"/>
          <w:b/>
          <w:color w:val="000000"/>
          <w:shd w:val="clear" w:color="auto" w:fill="FFFFFF"/>
          <w:lang w:val="en-US"/>
        </w:rPr>
        <w:t>F</w:t>
      </w:r>
      <w:r w:rsidR="005A43AF" w:rsidRPr="00BD2AED">
        <w:rPr>
          <w:rFonts w:cstheme="minorHAnsi"/>
          <w:b/>
          <w:color w:val="000000"/>
          <w:shd w:val="clear" w:color="auto" w:fill="FFFFFF"/>
        </w:rPr>
        <w:t>5</w:t>
      </w:r>
      <w:r w:rsidR="005A43AF">
        <w:rPr>
          <w:rFonts w:cstheme="minorHAnsi"/>
          <w:b/>
          <w:color w:val="000000"/>
          <w:shd w:val="clear" w:color="auto" w:fill="FFFFFF"/>
          <w:lang w:val="en-US"/>
        </w:rPr>
        <w:t>Devs</w:t>
      </w:r>
      <w:r w:rsidR="005A43AF">
        <w:rPr>
          <w:rFonts w:cstheme="minorHAnsi"/>
          <w:color w:val="1A1A1A"/>
          <w:shd w:val="clear" w:color="auto" w:fill="FFFFFF"/>
        </w:rPr>
        <w:t xml:space="preserve"> (серебряный </w:t>
      </w:r>
      <w:r>
        <w:rPr>
          <w:rFonts w:cstheme="minorHAnsi"/>
          <w:color w:val="1A1A1A"/>
          <w:shd w:val="clear" w:color="auto" w:fill="FFFFFF"/>
        </w:rPr>
        <w:t>спонсор</w:t>
      </w:r>
      <w:r w:rsidR="005A43AF">
        <w:rPr>
          <w:rFonts w:cstheme="minorHAnsi"/>
          <w:color w:val="1A1A1A"/>
          <w:shd w:val="clear" w:color="auto" w:fill="FFFFFF"/>
        </w:rPr>
        <w:t xml:space="preserve">), </w:t>
      </w:r>
      <w:r w:rsidR="00B56717" w:rsidRPr="005A43AF">
        <w:rPr>
          <w:rFonts w:cstheme="minorHAnsi"/>
          <w:b/>
          <w:color w:val="1A1A1A"/>
          <w:shd w:val="clear" w:color="auto" w:fill="FFFFFF"/>
        </w:rPr>
        <w:t>СДМ-Банк,</w:t>
      </w:r>
      <w:r w:rsidR="005A43AF" w:rsidRPr="005A43AF">
        <w:rPr>
          <w:rFonts w:cstheme="minorHAnsi"/>
          <w:b/>
          <w:color w:val="1A1A1A"/>
          <w:shd w:val="clear" w:color="auto" w:fill="FFFFFF"/>
        </w:rPr>
        <w:t xml:space="preserve"> </w:t>
      </w:r>
      <w:r w:rsidR="005A43AF" w:rsidRPr="005A43AF">
        <w:rPr>
          <w:rFonts w:cstheme="minorHAnsi"/>
          <w:b/>
          <w:color w:val="1A1A1A"/>
          <w:shd w:val="clear" w:color="auto" w:fill="FFFFFF"/>
          <w:lang w:val="en-US"/>
        </w:rPr>
        <w:t>Nawinia</w:t>
      </w:r>
      <w:r w:rsidR="005A43AF" w:rsidRPr="005A43AF">
        <w:rPr>
          <w:rFonts w:cstheme="minorHAnsi"/>
          <w:color w:val="1A1A1A"/>
          <w:shd w:val="clear" w:color="auto" w:fill="FFFFFF"/>
        </w:rPr>
        <w:t xml:space="preserve"> </w:t>
      </w:r>
      <w:r w:rsidR="005A43AF">
        <w:rPr>
          <w:rFonts w:cstheme="minorHAnsi"/>
          <w:color w:val="1A1A1A"/>
          <w:shd w:val="clear" w:color="auto" w:fill="FFFFFF"/>
        </w:rPr>
        <w:t xml:space="preserve">и </w:t>
      </w:r>
      <w:r w:rsidR="00B56717">
        <w:rPr>
          <w:rFonts w:cstheme="minorHAnsi"/>
          <w:color w:val="1A1A1A"/>
          <w:shd w:val="clear" w:color="auto" w:fill="FFFFFF"/>
        </w:rPr>
        <w:t xml:space="preserve"> </w:t>
      </w:r>
      <w:r w:rsidR="005A43AF" w:rsidRPr="00F34EEB">
        <w:rPr>
          <w:b/>
          <w:bCs/>
          <w:lang w:val="en-US"/>
        </w:rPr>
        <w:t>Strategy</w:t>
      </w:r>
      <w:r w:rsidR="005A43AF" w:rsidRPr="00F34EEB">
        <w:rPr>
          <w:b/>
          <w:bCs/>
        </w:rPr>
        <w:t xml:space="preserve"> </w:t>
      </w:r>
      <w:r w:rsidR="005A43AF" w:rsidRPr="00F34EEB">
        <w:rPr>
          <w:b/>
          <w:bCs/>
          <w:lang w:val="en-US"/>
        </w:rPr>
        <w:t>Partners</w:t>
      </w:r>
      <w:r w:rsidR="005A43AF">
        <w:rPr>
          <w:b/>
          <w:bCs/>
        </w:rPr>
        <w:t xml:space="preserve"> </w:t>
      </w:r>
      <w:r w:rsidR="005A43AF" w:rsidRPr="005A43AF">
        <w:rPr>
          <w:bCs/>
        </w:rPr>
        <w:t xml:space="preserve">(бронзовые </w:t>
      </w:r>
      <w:r>
        <w:rPr>
          <w:bCs/>
        </w:rPr>
        <w:t>спонсоры</w:t>
      </w:r>
      <w:r w:rsidR="005A43AF" w:rsidRPr="005A43AF">
        <w:rPr>
          <w:bCs/>
        </w:rPr>
        <w:t>)</w:t>
      </w:r>
      <w:r w:rsidR="005A43AF">
        <w:rPr>
          <w:bCs/>
        </w:rPr>
        <w:t>.</w:t>
      </w:r>
    </w:p>
    <w:p w14:paraId="0616DE1F" w14:textId="24FAD3A0" w:rsidR="00A320AA" w:rsidRDefault="00A320AA" w:rsidP="005A43AF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Участники остались довольны мероприятием и отметили хороший уровень нетворкинга и бенчмаркинга, благодаря которым получилось перенять опыт коллег, завести новые контакты, </w:t>
      </w:r>
      <w:r>
        <w:rPr>
          <w:bCs/>
        </w:rPr>
        <w:lastRenderedPageBreak/>
        <w:t>договориться о дальнейшем сотрудничестве. Особенное внимание делегаты обратили на отсутствие рекламных докладов и упор на практическую ценность.</w:t>
      </w:r>
    </w:p>
    <w:p w14:paraId="675B6DD6" w14:textId="05C6AC70" w:rsidR="00B5729C" w:rsidRPr="00A320AA" w:rsidRDefault="005A43AF" w:rsidP="00CE4941">
      <w:pPr>
        <w:shd w:val="clear" w:color="auto" w:fill="FFFFFF"/>
        <w:ind w:firstLine="709"/>
        <w:jc w:val="both"/>
        <w:rPr>
          <w:rFonts w:cstheme="minorHAnsi"/>
          <w:color w:val="1A1A1A"/>
          <w:shd w:val="clear" w:color="auto" w:fill="FFFFFF"/>
        </w:rPr>
      </w:pPr>
      <w:r>
        <w:rPr>
          <w:bCs/>
        </w:rPr>
        <w:t xml:space="preserve">Следующее мероприятие </w:t>
      </w:r>
      <w:r w:rsidR="00A320AA">
        <w:rPr>
          <w:bCs/>
        </w:rPr>
        <w:t>в транспортно-логистической отрасли, «</w:t>
      </w:r>
      <w:r w:rsidRPr="00A320AA">
        <w:rPr>
          <w:rFonts w:cstheme="minorHAnsi"/>
          <w:b/>
          <w:bCs/>
          <w:color w:val="1A1A1A"/>
          <w:shd w:val="clear" w:color="auto" w:fill="FFFFFF"/>
          <w:lang w:val="en-US"/>
        </w:rPr>
        <w:t>TRANSit</w:t>
      </w:r>
      <w:r w:rsidR="00A320AA" w:rsidRPr="00A320AA">
        <w:rPr>
          <w:rFonts w:cstheme="minorHAnsi"/>
          <w:b/>
          <w:bCs/>
          <w:color w:val="1A1A1A"/>
          <w:shd w:val="clear" w:color="auto" w:fill="FFFFFF"/>
        </w:rPr>
        <w:t xml:space="preserve"> </w:t>
      </w:r>
      <w:r w:rsidRPr="00A320AA">
        <w:rPr>
          <w:rFonts w:cstheme="minorHAnsi"/>
          <w:b/>
          <w:bCs/>
          <w:color w:val="1A1A1A"/>
          <w:shd w:val="clear" w:color="auto" w:fill="FFFFFF"/>
        </w:rPr>
        <w:t>2023</w:t>
      </w:r>
      <w:r w:rsidR="00A320AA" w:rsidRPr="00A320AA">
        <w:rPr>
          <w:rFonts w:cstheme="minorHAnsi"/>
          <w:b/>
          <w:bCs/>
          <w:color w:val="1A1A1A"/>
          <w:shd w:val="clear" w:color="auto" w:fill="FFFFFF"/>
        </w:rPr>
        <w:t>: автомобильные грузоперевозки»</w:t>
      </w:r>
      <w:r w:rsidR="00A320AA">
        <w:rPr>
          <w:rFonts w:cstheme="minorHAnsi"/>
          <w:color w:val="1A1A1A"/>
          <w:shd w:val="clear" w:color="auto" w:fill="FFFFFF"/>
        </w:rPr>
        <w:t>,</w:t>
      </w:r>
      <w:r>
        <w:rPr>
          <w:rFonts w:cstheme="minorHAnsi"/>
          <w:color w:val="1A1A1A"/>
          <w:shd w:val="clear" w:color="auto" w:fill="FFFFFF"/>
        </w:rPr>
        <w:t xml:space="preserve"> состоится 21 июня 2023 г.</w:t>
      </w:r>
      <w:r w:rsidR="00A320AA">
        <w:rPr>
          <w:rFonts w:cstheme="minorHAnsi"/>
          <w:color w:val="1A1A1A"/>
          <w:shd w:val="clear" w:color="auto" w:fill="FFFFFF"/>
        </w:rPr>
        <w:t xml:space="preserve"> Организатор – компания </w:t>
      </w:r>
      <w:hyperlink r:id="rId7" w:history="1">
        <w:r w:rsidR="00A320AA" w:rsidRPr="00DF675A">
          <w:rPr>
            <w:rStyle w:val="a4"/>
            <w:rFonts w:cstheme="minorHAnsi"/>
            <w:b/>
            <w:bCs/>
            <w:shd w:val="clear" w:color="auto" w:fill="FFFFFF"/>
          </w:rPr>
          <w:t>3К Ивентс</w:t>
        </w:r>
      </w:hyperlink>
      <w:r w:rsidR="00A320AA">
        <w:rPr>
          <w:rFonts w:cstheme="minorHAnsi"/>
          <w:color w:val="1A1A1A"/>
          <w:shd w:val="clear" w:color="auto" w:fill="FFFFFF"/>
        </w:rPr>
        <w:t xml:space="preserve"> раскрыла темы конференции: участники обсудят текущие тенденции и прогнозы по развитию, производство грузовых автомобилей, импортозамещение, продажи, сервис и гарантии, цифровизацию перевозок, а также затронут вопросы подбора и мотивации персонала. Регистрация на мероприятие уже открыта по телефону +74951203582 и через почту </w:t>
      </w:r>
      <w:hyperlink r:id="rId8" w:history="1">
        <w:r w:rsidR="00A320AA" w:rsidRPr="00AD3301">
          <w:rPr>
            <w:rStyle w:val="a4"/>
            <w:rFonts w:cstheme="minorHAnsi"/>
            <w:shd w:val="clear" w:color="auto" w:fill="FFFFFF"/>
            <w:lang w:val="en-US"/>
          </w:rPr>
          <w:t>info</w:t>
        </w:r>
        <w:r w:rsidR="00A320AA" w:rsidRPr="00AD3301">
          <w:rPr>
            <w:rStyle w:val="a4"/>
            <w:rFonts w:cstheme="minorHAnsi"/>
            <w:shd w:val="clear" w:color="auto" w:fill="FFFFFF"/>
          </w:rPr>
          <w:t>@3</w:t>
        </w:r>
        <w:r w:rsidR="00A320AA" w:rsidRPr="00AD3301">
          <w:rPr>
            <w:rStyle w:val="a4"/>
            <w:rFonts w:cstheme="minorHAnsi"/>
            <w:shd w:val="clear" w:color="auto" w:fill="FFFFFF"/>
            <w:lang w:val="en-US"/>
          </w:rPr>
          <w:t>kevents</w:t>
        </w:r>
        <w:r w:rsidR="00A320AA" w:rsidRPr="00AD3301">
          <w:rPr>
            <w:rStyle w:val="a4"/>
            <w:rFonts w:cstheme="minorHAnsi"/>
            <w:shd w:val="clear" w:color="auto" w:fill="FFFFFF"/>
          </w:rPr>
          <w:t>.</w:t>
        </w:r>
        <w:r w:rsidR="00A320AA" w:rsidRPr="00AD3301">
          <w:rPr>
            <w:rStyle w:val="a4"/>
            <w:rFonts w:cstheme="minorHAnsi"/>
            <w:shd w:val="clear" w:color="auto" w:fill="FFFFFF"/>
            <w:lang w:val="en-US"/>
          </w:rPr>
          <w:t>org</w:t>
        </w:r>
      </w:hyperlink>
      <w:r w:rsidR="00A320AA">
        <w:rPr>
          <w:rFonts w:cstheme="minorHAnsi"/>
          <w:color w:val="1A1A1A"/>
          <w:shd w:val="clear" w:color="auto" w:fill="FFFFFF"/>
        </w:rPr>
        <w:t xml:space="preserve">. </w:t>
      </w:r>
    </w:p>
    <w:sectPr w:rsidR="00B5729C" w:rsidRPr="00A3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1D9"/>
    <w:multiLevelType w:val="hybridMultilevel"/>
    <w:tmpl w:val="B8E6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234"/>
    <w:multiLevelType w:val="hybridMultilevel"/>
    <w:tmpl w:val="F5C0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5D24"/>
    <w:multiLevelType w:val="hybridMultilevel"/>
    <w:tmpl w:val="0F36C86E"/>
    <w:lvl w:ilvl="0" w:tplc="A66893B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BD607B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3D4AB164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E54082FC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6BD2C71A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AC3875CE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F9003228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A7D2BDF4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F42E44D2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031B41"/>
    <w:multiLevelType w:val="hybridMultilevel"/>
    <w:tmpl w:val="6A50F8A8"/>
    <w:lvl w:ilvl="0" w:tplc="0B7C1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272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8884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214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EF7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0A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8C4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89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2E28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932E9E"/>
    <w:multiLevelType w:val="hybridMultilevel"/>
    <w:tmpl w:val="3880F62C"/>
    <w:lvl w:ilvl="0" w:tplc="A012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2E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4E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2C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4A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2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4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61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29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F67081"/>
    <w:multiLevelType w:val="hybridMultilevel"/>
    <w:tmpl w:val="9FA0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A741E"/>
    <w:multiLevelType w:val="hybridMultilevel"/>
    <w:tmpl w:val="F780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71F81"/>
    <w:multiLevelType w:val="hybridMultilevel"/>
    <w:tmpl w:val="24A4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254DA"/>
    <w:multiLevelType w:val="hybridMultilevel"/>
    <w:tmpl w:val="A7CA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828FA"/>
    <w:multiLevelType w:val="hybridMultilevel"/>
    <w:tmpl w:val="43C68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664038"/>
    <w:multiLevelType w:val="multilevel"/>
    <w:tmpl w:val="C63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1C062E"/>
    <w:multiLevelType w:val="hybridMultilevel"/>
    <w:tmpl w:val="6BEE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C2A06"/>
    <w:multiLevelType w:val="hybridMultilevel"/>
    <w:tmpl w:val="EA623C24"/>
    <w:lvl w:ilvl="0" w:tplc="9F6EB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86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26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AA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CF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67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27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CC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6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6B4C9B"/>
    <w:multiLevelType w:val="hybridMultilevel"/>
    <w:tmpl w:val="3870AF3A"/>
    <w:lvl w:ilvl="0" w:tplc="F70AD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0F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5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CD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C0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04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AC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48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AE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CE79C4"/>
    <w:multiLevelType w:val="hybridMultilevel"/>
    <w:tmpl w:val="2BD4C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C4BF6"/>
    <w:multiLevelType w:val="hybridMultilevel"/>
    <w:tmpl w:val="BD06009E"/>
    <w:lvl w:ilvl="0" w:tplc="0B285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4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6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82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85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8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C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CF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21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435C49"/>
    <w:multiLevelType w:val="multilevel"/>
    <w:tmpl w:val="6BC8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75585B"/>
    <w:multiLevelType w:val="hybridMultilevel"/>
    <w:tmpl w:val="AB740E44"/>
    <w:lvl w:ilvl="0" w:tplc="C59C8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63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8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29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2B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C2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06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A7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C4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D60189F"/>
    <w:multiLevelType w:val="hybridMultilevel"/>
    <w:tmpl w:val="823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455823">
    <w:abstractNumId w:val="2"/>
  </w:num>
  <w:num w:numId="2" w16cid:durableId="1905408990">
    <w:abstractNumId w:val="7"/>
  </w:num>
  <w:num w:numId="3" w16cid:durableId="672873716">
    <w:abstractNumId w:val="5"/>
  </w:num>
  <w:num w:numId="4" w16cid:durableId="1013916289">
    <w:abstractNumId w:val="11"/>
  </w:num>
  <w:num w:numId="5" w16cid:durableId="612178170">
    <w:abstractNumId w:val="18"/>
  </w:num>
  <w:num w:numId="6" w16cid:durableId="1700813108">
    <w:abstractNumId w:val="3"/>
  </w:num>
  <w:num w:numId="7" w16cid:durableId="134642445">
    <w:abstractNumId w:val="4"/>
  </w:num>
  <w:num w:numId="8" w16cid:durableId="552276336">
    <w:abstractNumId w:val="12"/>
  </w:num>
  <w:num w:numId="9" w16cid:durableId="1379817810">
    <w:abstractNumId w:val="13"/>
  </w:num>
  <w:num w:numId="10" w16cid:durableId="1991252257">
    <w:abstractNumId w:val="17"/>
  </w:num>
  <w:num w:numId="11" w16cid:durableId="1288047238">
    <w:abstractNumId w:val="15"/>
  </w:num>
  <w:num w:numId="12" w16cid:durableId="2036270534">
    <w:abstractNumId w:val="6"/>
  </w:num>
  <w:num w:numId="13" w16cid:durableId="1691182785">
    <w:abstractNumId w:val="0"/>
  </w:num>
  <w:num w:numId="14" w16cid:durableId="918100110">
    <w:abstractNumId w:val="8"/>
  </w:num>
  <w:num w:numId="15" w16cid:durableId="258760852">
    <w:abstractNumId w:val="9"/>
  </w:num>
  <w:num w:numId="16" w16cid:durableId="1854343950">
    <w:abstractNumId w:val="1"/>
  </w:num>
  <w:num w:numId="17" w16cid:durableId="962229354">
    <w:abstractNumId w:val="14"/>
  </w:num>
  <w:num w:numId="18" w16cid:durableId="26684730">
    <w:abstractNumId w:val="10"/>
  </w:num>
  <w:num w:numId="19" w16cid:durableId="1350284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2EB"/>
    <w:rsid w:val="000014EC"/>
    <w:rsid w:val="000272A6"/>
    <w:rsid w:val="00083F4D"/>
    <w:rsid w:val="00085FF7"/>
    <w:rsid w:val="000A2B90"/>
    <w:rsid w:val="000B37C2"/>
    <w:rsid w:val="000B5166"/>
    <w:rsid w:val="000B616B"/>
    <w:rsid w:val="000D7362"/>
    <w:rsid w:val="00126A01"/>
    <w:rsid w:val="0013696B"/>
    <w:rsid w:val="001369D2"/>
    <w:rsid w:val="001560C3"/>
    <w:rsid w:val="00162577"/>
    <w:rsid w:val="00172FC0"/>
    <w:rsid w:val="00180432"/>
    <w:rsid w:val="00190A0A"/>
    <w:rsid w:val="0019377C"/>
    <w:rsid w:val="00193C00"/>
    <w:rsid w:val="0019516B"/>
    <w:rsid w:val="001A39E3"/>
    <w:rsid w:val="001F3F77"/>
    <w:rsid w:val="00210F67"/>
    <w:rsid w:val="002274FB"/>
    <w:rsid w:val="002356B8"/>
    <w:rsid w:val="00250A28"/>
    <w:rsid w:val="00255653"/>
    <w:rsid w:val="00263307"/>
    <w:rsid w:val="002674AF"/>
    <w:rsid w:val="0027504B"/>
    <w:rsid w:val="00277959"/>
    <w:rsid w:val="0028500D"/>
    <w:rsid w:val="00286CDB"/>
    <w:rsid w:val="002950D7"/>
    <w:rsid w:val="002A3BF0"/>
    <w:rsid w:val="002D24A7"/>
    <w:rsid w:val="002D3C86"/>
    <w:rsid w:val="002F237D"/>
    <w:rsid w:val="003335E8"/>
    <w:rsid w:val="003347C0"/>
    <w:rsid w:val="00354E6A"/>
    <w:rsid w:val="003669F0"/>
    <w:rsid w:val="00367ACF"/>
    <w:rsid w:val="00370D0A"/>
    <w:rsid w:val="00375454"/>
    <w:rsid w:val="003810B1"/>
    <w:rsid w:val="003811BC"/>
    <w:rsid w:val="0038685B"/>
    <w:rsid w:val="00390237"/>
    <w:rsid w:val="003A037A"/>
    <w:rsid w:val="003A6616"/>
    <w:rsid w:val="003A70E4"/>
    <w:rsid w:val="003B04B0"/>
    <w:rsid w:val="003D20D5"/>
    <w:rsid w:val="003E20B1"/>
    <w:rsid w:val="00401DFD"/>
    <w:rsid w:val="00407ED8"/>
    <w:rsid w:val="0042232C"/>
    <w:rsid w:val="00434F2C"/>
    <w:rsid w:val="0043791D"/>
    <w:rsid w:val="00437AC3"/>
    <w:rsid w:val="00482A62"/>
    <w:rsid w:val="00485A76"/>
    <w:rsid w:val="004B2B65"/>
    <w:rsid w:val="004C0BE0"/>
    <w:rsid w:val="004C1AD9"/>
    <w:rsid w:val="004C4B3F"/>
    <w:rsid w:val="004C5BE0"/>
    <w:rsid w:val="004D7EA5"/>
    <w:rsid w:val="004E1D0C"/>
    <w:rsid w:val="004E6592"/>
    <w:rsid w:val="00502EF9"/>
    <w:rsid w:val="00506743"/>
    <w:rsid w:val="0050713C"/>
    <w:rsid w:val="00533510"/>
    <w:rsid w:val="0054171A"/>
    <w:rsid w:val="00547B61"/>
    <w:rsid w:val="0056207E"/>
    <w:rsid w:val="00574A8C"/>
    <w:rsid w:val="00582845"/>
    <w:rsid w:val="005866DF"/>
    <w:rsid w:val="00593124"/>
    <w:rsid w:val="005A43AF"/>
    <w:rsid w:val="005C1061"/>
    <w:rsid w:val="005C1DE5"/>
    <w:rsid w:val="005E252E"/>
    <w:rsid w:val="005F3FC2"/>
    <w:rsid w:val="00616261"/>
    <w:rsid w:val="00616A69"/>
    <w:rsid w:val="00617310"/>
    <w:rsid w:val="00620945"/>
    <w:rsid w:val="00636DDA"/>
    <w:rsid w:val="006469EF"/>
    <w:rsid w:val="00655E69"/>
    <w:rsid w:val="0066748B"/>
    <w:rsid w:val="006736A2"/>
    <w:rsid w:val="00693D4E"/>
    <w:rsid w:val="006B2C3C"/>
    <w:rsid w:val="006C7789"/>
    <w:rsid w:val="006F5E8B"/>
    <w:rsid w:val="00720DC4"/>
    <w:rsid w:val="00742C47"/>
    <w:rsid w:val="0074585C"/>
    <w:rsid w:val="0075267F"/>
    <w:rsid w:val="00762E7C"/>
    <w:rsid w:val="0076728F"/>
    <w:rsid w:val="007955FD"/>
    <w:rsid w:val="007956A4"/>
    <w:rsid w:val="007C2895"/>
    <w:rsid w:val="007D1017"/>
    <w:rsid w:val="007E12EB"/>
    <w:rsid w:val="007F3619"/>
    <w:rsid w:val="00803C05"/>
    <w:rsid w:val="008158D0"/>
    <w:rsid w:val="00860336"/>
    <w:rsid w:val="0088225F"/>
    <w:rsid w:val="008957BD"/>
    <w:rsid w:val="008B7755"/>
    <w:rsid w:val="008C31A2"/>
    <w:rsid w:val="008C5397"/>
    <w:rsid w:val="008F101B"/>
    <w:rsid w:val="00903FD7"/>
    <w:rsid w:val="00904175"/>
    <w:rsid w:val="00906872"/>
    <w:rsid w:val="00912C1D"/>
    <w:rsid w:val="00912CDD"/>
    <w:rsid w:val="00914F15"/>
    <w:rsid w:val="009262D5"/>
    <w:rsid w:val="009525B5"/>
    <w:rsid w:val="00954C82"/>
    <w:rsid w:val="0095504D"/>
    <w:rsid w:val="00956972"/>
    <w:rsid w:val="00966B28"/>
    <w:rsid w:val="00967FDB"/>
    <w:rsid w:val="00994BA7"/>
    <w:rsid w:val="009953A6"/>
    <w:rsid w:val="009A66DB"/>
    <w:rsid w:val="009A6962"/>
    <w:rsid w:val="009A6ADC"/>
    <w:rsid w:val="009B0E71"/>
    <w:rsid w:val="009D4563"/>
    <w:rsid w:val="00A05F7F"/>
    <w:rsid w:val="00A12225"/>
    <w:rsid w:val="00A13A8B"/>
    <w:rsid w:val="00A15AE0"/>
    <w:rsid w:val="00A320AA"/>
    <w:rsid w:val="00A32ADC"/>
    <w:rsid w:val="00A46DC3"/>
    <w:rsid w:val="00A64115"/>
    <w:rsid w:val="00A648C5"/>
    <w:rsid w:val="00A853B3"/>
    <w:rsid w:val="00A912DA"/>
    <w:rsid w:val="00B26C6C"/>
    <w:rsid w:val="00B275D2"/>
    <w:rsid w:val="00B34B79"/>
    <w:rsid w:val="00B363E8"/>
    <w:rsid w:val="00B56717"/>
    <w:rsid w:val="00B5729C"/>
    <w:rsid w:val="00B62ADC"/>
    <w:rsid w:val="00B71869"/>
    <w:rsid w:val="00B76AD0"/>
    <w:rsid w:val="00B8514B"/>
    <w:rsid w:val="00B974FE"/>
    <w:rsid w:val="00BA2F48"/>
    <w:rsid w:val="00BA3873"/>
    <w:rsid w:val="00BA3BF8"/>
    <w:rsid w:val="00BC7463"/>
    <w:rsid w:val="00BD1410"/>
    <w:rsid w:val="00BD2AED"/>
    <w:rsid w:val="00BF72F4"/>
    <w:rsid w:val="00C10675"/>
    <w:rsid w:val="00C201AF"/>
    <w:rsid w:val="00C35A6D"/>
    <w:rsid w:val="00C41B62"/>
    <w:rsid w:val="00C44F94"/>
    <w:rsid w:val="00C45311"/>
    <w:rsid w:val="00C576D2"/>
    <w:rsid w:val="00C628E0"/>
    <w:rsid w:val="00C8335E"/>
    <w:rsid w:val="00CB7E2E"/>
    <w:rsid w:val="00CD446D"/>
    <w:rsid w:val="00CE4941"/>
    <w:rsid w:val="00CE789C"/>
    <w:rsid w:val="00D04884"/>
    <w:rsid w:val="00D3297C"/>
    <w:rsid w:val="00D461B5"/>
    <w:rsid w:val="00D76CA7"/>
    <w:rsid w:val="00D83999"/>
    <w:rsid w:val="00D90C04"/>
    <w:rsid w:val="00D94DD0"/>
    <w:rsid w:val="00DA65A2"/>
    <w:rsid w:val="00DA67C1"/>
    <w:rsid w:val="00DC2272"/>
    <w:rsid w:val="00DC6302"/>
    <w:rsid w:val="00DD7069"/>
    <w:rsid w:val="00DF675A"/>
    <w:rsid w:val="00E1534F"/>
    <w:rsid w:val="00E16C8E"/>
    <w:rsid w:val="00E179B2"/>
    <w:rsid w:val="00E60370"/>
    <w:rsid w:val="00E64BAF"/>
    <w:rsid w:val="00E66BBD"/>
    <w:rsid w:val="00E7109A"/>
    <w:rsid w:val="00E80309"/>
    <w:rsid w:val="00E91D10"/>
    <w:rsid w:val="00EA4A7D"/>
    <w:rsid w:val="00ED5620"/>
    <w:rsid w:val="00EF34E5"/>
    <w:rsid w:val="00EF38C7"/>
    <w:rsid w:val="00F023E1"/>
    <w:rsid w:val="00F10EE5"/>
    <w:rsid w:val="00F33859"/>
    <w:rsid w:val="00F34EEB"/>
    <w:rsid w:val="00F42A1C"/>
    <w:rsid w:val="00F84136"/>
    <w:rsid w:val="00F86C57"/>
    <w:rsid w:val="00FB0670"/>
    <w:rsid w:val="00FB24CF"/>
    <w:rsid w:val="00FC08BD"/>
    <w:rsid w:val="00FD75C4"/>
    <w:rsid w:val="00FE420F"/>
    <w:rsid w:val="00FE616F"/>
    <w:rsid w:val="00FE77B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C90C"/>
  <w15:docId w15:val="{E22A2811-74DC-47DB-964D-151CE960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D7"/>
  </w:style>
  <w:style w:type="paragraph" w:styleId="3">
    <w:name w:val="heading 3"/>
    <w:basedOn w:val="a"/>
    <w:link w:val="30"/>
    <w:uiPriority w:val="9"/>
    <w:qFormat/>
    <w:rsid w:val="00D76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0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9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99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76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D76CA7"/>
    <w:rPr>
      <w:b/>
      <w:bCs/>
    </w:rPr>
  </w:style>
  <w:style w:type="paragraph" w:styleId="a7">
    <w:name w:val="Normal (Web)"/>
    <w:basedOn w:val="a"/>
    <w:uiPriority w:val="99"/>
    <w:unhideWhenUsed/>
    <w:rsid w:val="0038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D4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8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19516B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A32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7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2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47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0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1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9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8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199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9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5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8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1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63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367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51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1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5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36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16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51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2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1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1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1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keven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kevents.org/?utm_source=media&amp;utm_medium=postreliz&amp;utm_campaign=sovstr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i.su/" TargetMode="External"/><Relationship Id="rId5" Type="http://schemas.openxmlformats.org/officeDocument/2006/relationships/hyperlink" Target="https://3kevents.org/?utm_source=media&amp;utm_medium=postreliz&amp;utm_campaign=sovstr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Маргарита Распопова</cp:lastModifiedBy>
  <cp:revision>19</cp:revision>
  <dcterms:created xsi:type="dcterms:W3CDTF">2023-03-22T06:50:00Z</dcterms:created>
  <dcterms:modified xsi:type="dcterms:W3CDTF">2023-04-03T11:43:00Z</dcterms:modified>
</cp:coreProperties>
</file>